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top w:w="15" w:type="dxa"/>
          <w:left w:w="15" w:type="dxa"/>
          <w:bottom w:w="15" w:type="dxa"/>
          <w:right w:w="15" w:type="dxa"/>
        </w:tblCellMar>
        <w:tblLook w:val="04A0" w:firstRow="1" w:lastRow="0" w:firstColumn="1" w:lastColumn="0" w:noHBand="0" w:noVBand="1"/>
      </w:tblPr>
      <w:tblGrid>
        <w:gridCol w:w="6760"/>
        <w:gridCol w:w="7149"/>
      </w:tblGrid>
      <w:tr w:rsidR="003E0EE1" w:rsidRPr="003E0EE1" w:rsidTr="003E0EE1">
        <w:tc>
          <w:tcPr>
            <w:tcW w:w="0" w:type="auto"/>
            <w:tcBorders>
              <w:top w:val="dotted" w:sz="4" w:space="0" w:color="000000"/>
              <w:left w:val="dotted" w:sz="4" w:space="0" w:color="000000"/>
              <w:bottom w:val="dotted" w:sz="4" w:space="0" w:color="000000"/>
              <w:right w:val="dotted" w:sz="4" w:space="0" w:color="000000"/>
            </w:tcBorders>
            <w:tcMar>
              <w:top w:w="0" w:type="dxa"/>
              <w:left w:w="115" w:type="dxa"/>
              <w:bottom w:w="0" w:type="dxa"/>
              <w:right w:w="115"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SỞ GDĐT QUẢNG NAM/ PHÒNG GDĐT </w:t>
            </w:r>
            <w:r>
              <w:rPr>
                <w:rFonts w:eastAsia="Times New Roman" w:cs="Times New Roman"/>
                <w:b/>
                <w:bCs/>
                <w:color w:val="000000"/>
                <w:sz w:val="26"/>
                <w:szCs w:val="26"/>
              </w:rPr>
              <w:t>Huyện Đại Lộc</w:t>
            </w:r>
          </w:p>
          <w:p w:rsidR="003E0EE1" w:rsidRPr="003E0EE1" w:rsidRDefault="003E0EE1" w:rsidP="003E0EE1">
            <w:pPr>
              <w:spacing w:after="0" w:line="240" w:lineRule="auto"/>
              <w:rPr>
                <w:rFonts w:eastAsia="Times New Roman" w:cs="Times New Roman"/>
                <w:sz w:val="24"/>
                <w:szCs w:val="24"/>
              </w:rPr>
            </w:pPr>
            <w:r>
              <w:rPr>
                <w:rFonts w:eastAsia="Times New Roman" w:cs="Times New Roman"/>
                <w:b/>
                <w:bCs/>
                <w:color w:val="000000"/>
                <w:sz w:val="26"/>
                <w:szCs w:val="26"/>
              </w:rPr>
              <w:t xml:space="preserve">        </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TRƯỜNG: </w:t>
            </w:r>
            <w:r>
              <w:rPr>
                <w:rFonts w:eastAsia="Times New Roman" w:cs="Times New Roman"/>
                <w:b/>
                <w:bCs/>
                <w:color w:val="000000"/>
                <w:sz w:val="26"/>
                <w:szCs w:val="26"/>
              </w:rPr>
              <w:t>THCS Nguyễn Du</w:t>
            </w:r>
          </w:p>
          <w:p w:rsidR="003E0EE1" w:rsidRPr="003E0EE1" w:rsidRDefault="003E0EE1" w:rsidP="003E0EE1">
            <w:pPr>
              <w:spacing w:after="0" w:line="240" w:lineRule="auto"/>
              <w:jc w:val="both"/>
              <w:rPr>
                <w:rFonts w:eastAsia="Times New Roman" w:cs="Times New Roman"/>
                <w:sz w:val="24"/>
                <w:szCs w:val="24"/>
              </w:rPr>
            </w:pPr>
            <w:r>
              <w:rPr>
                <w:rFonts w:eastAsia="Times New Roman" w:cs="Times New Roman"/>
                <w:b/>
                <w:bCs/>
                <w:color w:val="000000"/>
                <w:sz w:val="26"/>
                <w:szCs w:val="26"/>
              </w:rPr>
              <w:t>TỔ: Lý-Hoá-Sinh-Thể Dục</w:t>
            </w:r>
          </w:p>
        </w:tc>
        <w:tc>
          <w:tcPr>
            <w:tcW w:w="0" w:type="auto"/>
            <w:tcBorders>
              <w:top w:val="dotted" w:sz="4" w:space="0" w:color="000000"/>
              <w:left w:val="dotted" w:sz="4" w:space="0" w:color="000000"/>
              <w:bottom w:val="dotted" w:sz="4" w:space="0" w:color="000000"/>
              <w:right w:val="dotted" w:sz="4" w:space="0" w:color="000000"/>
            </w:tcBorders>
            <w:tcMar>
              <w:top w:w="0" w:type="dxa"/>
              <w:left w:w="115" w:type="dxa"/>
              <w:bottom w:w="0" w:type="dxa"/>
              <w:right w:w="115"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KẾ HOẠCH GIÁO DỤC MÔN HỌC -  NĂM HỌC 2021-2022</w:t>
            </w:r>
          </w:p>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MÔN: HÓA HỌC </w:t>
            </w:r>
          </w:p>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KHỐI: 9</w:t>
            </w:r>
          </w:p>
        </w:tc>
      </w:tr>
    </w:tbl>
    <w:p w:rsidR="003E0EE1" w:rsidRPr="003E0EE1" w:rsidRDefault="003E0EE1" w:rsidP="003E0EE1">
      <w:pPr>
        <w:spacing w:after="0" w:line="240" w:lineRule="auto"/>
        <w:rPr>
          <w:rFonts w:eastAsia="Times New Roman" w:cs="Times New Roman"/>
          <w:sz w:val="24"/>
          <w:szCs w:val="24"/>
        </w:rPr>
      </w:pPr>
    </w:p>
    <w:p w:rsidR="003E0EE1" w:rsidRPr="003E0EE1" w:rsidRDefault="003E0EE1" w:rsidP="003E0EE1">
      <w:pPr>
        <w:spacing w:after="0" w:line="240" w:lineRule="auto"/>
        <w:ind w:firstLine="360"/>
        <w:rPr>
          <w:rFonts w:eastAsia="Times New Roman" w:cs="Times New Roman"/>
          <w:sz w:val="24"/>
          <w:szCs w:val="24"/>
        </w:rPr>
      </w:pPr>
      <w:r w:rsidRPr="003E0EE1">
        <w:rPr>
          <w:rFonts w:eastAsia="Times New Roman" w:cs="Times New Roman"/>
          <w:b/>
          <w:bCs/>
          <w:color w:val="000000"/>
          <w:sz w:val="26"/>
          <w:szCs w:val="26"/>
        </w:rPr>
        <w:t>I. Thông tin:</w:t>
      </w:r>
    </w:p>
    <w:p w:rsidR="003E0EE1" w:rsidRPr="003E0EE1" w:rsidRDefault="003E0EE1" w:rsidP="003E0EE1">
      <w:pPr>
        <w:numPr>
          <w:ilvl w:val="0"/>
          <w:numId w:val="1"/>
        </w:numPr>
        <w:spacing w:after="0" w:line="240" w:lineRule="auto"/>
        <w:jc w:val="both"/>
        <w:textAlignment w:val="baseline"/>
        <w:rPr>
          <w:rFonts w:eastAsia="Times New Roman" w:cs="Times New Roman"/>
          <w:color w:val="000000"/>
          <w:sz w:val="26"/>
          <w:szCs w:val="26"/>
        </w:rPr>
      </w:pPr>
      <w:r w:rsidRPr="003E0EE1">
        <w:rPr>
          <w:rFonts w:eastAsia="Times New Roman" w:cs="Times New Roman"/>
          <w:color w:val="000000"/>
          <w:sz w:val="26"/>
          <w:szCs w:val="26"/>
        </w:rPr>
        <w:t>Tổ trưởng: </w:t>
      </w:r>
      <w:r>
        <w:rPr>
          <w:rFonts w:eastAsia="Times New Roman" w:cs="Times New Roman"/>
          <w:color w:val="000000"/>
          <w:sz w:val="26"/>
          <w:szCs w:val="26"/>
        </w:rPr>
        <w:t>Nguyễn Thị Hằng Ny</w:t>
      </w:r>
    </w:p>
    <w:p w:rsidR="003E0EE1" w:rsidRPr="003E0EE1" w:rsidRDefault="003E0EE1" w:rsidP="003E0EE1">
      <w:pPr>
        <w:numPr>
          <w:ilvl w:val="0"/>
          <w:numId w:val="1"/>
        </w:numPr>
        <w:spacing w:after="0" w:line="240" w:lineRule="auto"/>
        <w:jc w:val="both"/>
        <w:textAlignment w:val="baseline"/>
        <w:rPr>
          <w:rFonts w:eastAsia="Times New Roman" w:cs="Times New Roman"/>
          <w:color w:val="000000"/>
          <w:sz w:val="26"/>
          <w:szCs w:val="26"/>
        </w:rPr>
      </w:pPr>
      <w:r w:rsidRPr="003E0EE1">
        <w:rPr>
          <w:rFonts w:eastAsia="Times New Roman" w:cs="Times New Roman"/>
          <w:color w:val="000000"/>
          <w:sz w:val="26"/>
          <w:szCs w:val="26"/>
        </w:rPr>
        <w:t> Nhóm trưởng chuyên môn: </w:t>
      </w:r>
      <w:r>
        <w:rPr>
          <w:rFonts w:eastAsia="Times New Roman" w:cs="Times New Roman"/>
          <w:color w:val="000000"/>
          <w:sz w:val="26"/>
          <w:szCs w:val="26"/>
        </w:rPr>
        <w:t>Đoàn Ngọc Hân</w:t>
      </w:r>
    </w:p>
    <w:p w:rsidR="003E0EE1" w:rsidRPr="003E0EE1" w:rsidRDefault="003E0EE1" w:rsidP="003E0EE1">
      <w:pPr>
        <w:spacing w:after="0" w:line="240" w:lineRule="auto"/>
        <w:ind w:firstLine="360"/>
        <w:jc w:val="both"/>
        <w:rPr>
          <w:rFonts w:eastAsia="Times New Roman" w:cs="Times New Roman"/>
          <w:sz w:val="24"/>
          <w:szCs w:val="24"/>
        </w:rPr>
      </w:pPr>
      <w:r w:rsidRPr="003E0EE1">
        <w:rPr>
          <w:rFonts w:eastAsia="Times New Roman" w:cs="Times New Roman"/>
          <w:b/>
          <w:bCs/>
          <w:color w:val="000000"/>
          <w:sz w:val="26"/>
          <w:szCs w:val="26"/>
        </w:rPr>
        <w:t>II. Kế hoạch cụ thể:</w:t>
      </w:r>
    </w:p>
    <w:p w:rsidR="003E0EE1" w:rsidRPr="003E0EE1" w:rsidRDefault="003E0EE1" w:rsidP="003E0EE1">
      <w:pPr>
        <w:spacing w:after="0" w:line="240" w:lineRule="auto"/>
        <w:rPr>
          <w:rFonts w:eastAsia="Times New Roman" w:cs="Times New Roman"/>
          <w:sz w:val="24"/>
          <w:szCs w:val="24"/>
        </w:rPr>
      </w:pPr>
    </w:p>
    <w:p w:rsidR="003E0EE1" w:rsidRPr="003E0EE1" w:rsidRDefault="003E0EE1" w:rsidP="003E0EE1">
      <w:pPr>
        <w:spacing w:after="0" w:line="240" w:lineRule="auto"/>
        <w:ind w:left="567"/>
        <w:jc w:val="center"/>
        <w:rPr>
          <w:rFonts w:eastAsia="Times New Roman" w:cs="Times New Roman"/>
          <w:sz w:val="24"/>
          <w:szCs w:val="24"/>
        </w:rPr>
      </w:pPr>
      <w:r w:rsidRPr="003E0EE1">
        <w:rPr>
          <w:rFonts w:eastAsia="Times New Roman" w:cs="Times New Roman"/>
          <w:b/>
          <w:bCs/>
          <w:color w:val="000000"/>
          <w:sz w:val="26"/>
          <w:szCs w:val="26"/>
        </w:rPr>
        <w:t>HỌC KỲ I</w:t>
      </w:r>
    </w:p>
    <w:p w:rsidR="003E0EE1" w:rsidRPr="003E0EE1" w:rsidRDefault="003E0EE1" w:rsidP="003E0EE1">
      <w:pPr>
        <w:spacing w:after="0" w:line="240" w:lineRule="auto"/>
        <w:ind w:left="1080"/>
        <w:jc w:val="center"/>
        <w:rPr>
          <w:rFonts w:eastAsia="Times New Roman" w:cs="Times New Roman"/>
          <w:sz w:val="24"/>
          <w:szCs w:val="24"/>
        </w:rPr>
      </w:pPr>
      <w:r w:rsidRPr="003E0EE1">
        <w:rPr>
          <w:rFonts w:eastAsia="Times New Roman" w:cs="Times New Roman"/>
          <w:b/>
          <w:bCs/>
          <w:i/>
          <w:iCs/>
          <w:color w:val="000000"/>
          <w:sz w:val="26"/>
          <w:szCs w:val="26"/>
        </w:rPr>
        <w:t>Gồm 18 tuần x 2= 36 tiết</w:t>
      </w:r>
    </w:p>
    <w:p w:rsidR="003E0EE1" w:rsidRPr="003E0EE1" w:rsidRDefault="003E0EE1" w:rsidP="003E0EE1">
      <w:pPr>
        <w:spacing w:after="0" w:line="240" w:lineRule="auto"/>
        <w:ind w:left="720"/>
        <w:jc w:val="center"/>
        <w:rPr>
          <w:rFonts w:eastAsia="Times New Roman" w:cs="Times New Roman"/>
          <w:sz w:val="24"/>
          <w:szCs w:val="24"/>
        </w:rPr>
      </w:pPr>
      <w:r w:rsidRPr="003E0EE1">
        <w:rPr>
          <w:rFonts w:eastAsia="Times New Roman" w:cs="Times New Roman"/>
          <w:b/>
          <w:bCs/>
          <w:color w:val="000000"/>
          <w:sz w:val="26"/>
          <w:szCs w:val="26"/>
        </w:rPr>
        <w:t>Từ tuần 1 đến tuần 18 (thực học)</w:t>
      </w:r>
    </w:p>
    <w:p w:rsidR="003E0EE1" w:rsidRPr="003E0EE1" w:rsidRDefault="003E0EE1" w:rsidP="003E0EE1">
      <w:pPr>
        <w:spacing w:after="0" w:line="240" w:lineRule="auto"/>
        <w:rPr>
          <w:rFonts w:eastAsia="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809"/>
        <w:gridCol w:w="664"/>
        <w:gridCol w:w="1347"/>
        <w:gridCol w:w="1588"/>
        <w:gridCol w:w="2126"/>
        <w:gridCol w:w="3299"/>
        <w:gridCol w:w="3029"/>
        <w:gridCol w:w="1926"/>
      </w:tblGrid>
      <w:tr w:rsidR="003E0EE1" w:rsidRPr="003E0EE1" w:rsidTr="003E0EE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Tuần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Tiết</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Tên chủ đề /Bài học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Nội dung/Mạch kiến thức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Yêu cầu cần đạt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Hình thức tổ chức dạy học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 xml:space="preserve"> Nội dung điều chỉnh, hướng dẫn thực hiện</w:t>
            </w:r>
          </w:p>
        </w:tc>
      </w:tr>
      <w:tr w:rsidR="003E0EE1" w:rsidRPr="003E0EE1" w:rsidTr="003E0EE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(7)</w:t>
            </w:r>
          </w:p>
        </w:tc>
      </w:tr>
      <w:tr w:rsidR="003E0EE1" w:rsidRPr="003E0EE1" w:rsidTr="003E0EE1">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240" w:line="240" w:lineRule="auto"/>
              <w:rPr>
                <w:rFonts w:eastAsia="Times New Roman" w:cs="Times New Roman"/>
                <w:sz w:val="24"/>
                <w:szCs w:val="24"/>
              </w:rPr>
            </w:pP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1</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Ôn tập chương trình hóa 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Củng cố một số kiến thức cần nắm</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Một số dạng bài tập</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Giúp học sinh hệ thống lại kiến thức ở lớp 8 làm cơ sở để tiếp thu những kiến thức mới ở chương trình hóa học lớp 9.</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Học sinh tái hiện lại kiến thức đã học trong chương trình hoá học 8: Viết KHHH, CTHH, lập PTHH…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Dạy học tại lớp kết hợp với việc giao nhiệm vụ cho HS làm ở nhà qua phiếu hướng dẫn học tập</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2</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240" w:line="240" w:lineRule="auto"/>
              <w:rPr>
                <w:rFonts w:eastAsia="Times New Roman" w:cs="Times New Roman"/>
                <w:sz w:val="24"/>
                <w:szCs w:val="24"/>
              </w:rPr>
            </w:pP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lastRenderedPageBreak/>
              <w:br/>
            </w:r>
            <w:r w:rsidRPr="003E0EE1">
              <w:rPr>
                <w:rFonts w:eastAsia="Times New Roman" w:cs="Times New Roman"/>
                <w:sz w:val="24"/>
                <w:szCs w:val="24"/>
              </w:rPr>
              <w:br/>
            </w:r>
            <w:r w:rsidRPr="003E0EE1">
              <w:rPr>
                <w:rFonts w:eastAsia="Times New Roman" w:cs="Times New Roman"/>
                <w:sz w:val="24"/>
                <w:szCs w:val="24"/>
              </w:rPr>
              <w:br/>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b/>
                <w:bCs/>
                <w:color w:val="000000"/>
                <w:sz w:val="26"/>
                <w:szCs w:val="26"/>
              </w:rPr>
              <w:t>Chủ đề 1: Oxit</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(3 tiết)</w:t>
            </w:r>
          </w:p>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color w:val="000000"/>
                <w:sz w:val="26"/>
                <w:szCs w:val="26"/>
              </w:rPr>
              <w:lastRenderedPageBreak/>
              <w:t xml:space="preserve">Tính chất hóa học của oxit, khái </w:t>
            </w:r>
            <w:r w:rsidRPr="003E0EE1">
              <w:rPr>
                <w:rFonts w:eastAsia="Times New Roman" w:cs="Times New Roman"/>
                <w:color w:val="000000"/>
                <w:sz w:val="26"/>
                <w:szCs w:val="26"/>
              </w:rPr>
              <w:lastRenderedPageBreak/>
              <w:t>quát về sự phân loại oxit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lastRenderedPageBreak/>
              <w:t>- Tính chất hóa học của oxit</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Oxit bazơ</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lastRenderedPageBreak/>
              <w:t>+ Oxit axit</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Khái quát về phân loại oxit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ind w:left="4"/>
              <w:jc w:val="both"/>
              <w:rPr>
                <w:rFonts w:eastAsia="Times New Roman" w:cs="Times New Roman"/>
                <w:sz w:val="24"/>
                <w:szCs w:val="24"/>
              </w:rPr>
            </w:pPr>
            <w:r w:rsidRPr="003E0EE1">
              <w:rPr>
                <w:rFonts w:eastAsia="Times New Roman" w:cs="Times New Roman"/>
                <w:color w:val="000000"/>
                <w:sz w:val="26"/>
                <w:szCs w:val="26"/>
              </w:rPr>
              <w:lastRenderedPageBreak/>
              <w:t>- Nắm được tính chất hóa học của oxit</w:t>
            </w:r>
          </w:p>
          <w:p w:rsidR="003E0EE1" w:rsidRPr="003E0EE1" w:rsidRDefault="003E0EE1" w:rsidP="003E0EE1">
            <w:pPr>
              <w:spacing w:after="0" w:line="240" w:lineRule="auto"/>
              <w:ind w:left="4"/>
              <w:jc w:val="both"/>
              <w:rPr>
                <w:rFonts w:eastAsia="Times New Roman" w:cs="Times New Roman"/>
                <w:sz w:val="24"/>
                <w:szCs w:val="24"/>
              </w:rPr>
            </w:pPr>
            <w:r w:rsidRPr="003E0EE1">
              <w:rPr>
                <w:rFonts w:eastAsia="Times New Roman" w:cs="Times New Roman"/>
                <w:color w:val="000000"/>
                <w:sz w:val="26"/>
                <w:szCs w:val="26"/>
              </w:rPr>
              <w:t xml:space="preserve">- Biết oxitphân thành 4 loại: </w:t>
            </w:r>
            <w:r w:rsidRPr="003E0EE1">
              <w:rPr>
                <w:rFonts w:eastAsia="Times New Roman" w:cs="Times New Roman"/>
                <w:color w:val="000000"/>
                <w:sz w:val="26"/>
                <w:szCs w:val="26"/>
              </w:rPr>
              <w:lastRenderedPageBreak/>
              <w:t>oxit axit, oxit bazo, oxit lưỡng tính và oxit trung tính.</w:t>
            </w:r>
          </w:p>
          <w:p w:rsidR="003E0EE1" w:rsidRPr="003E0EE1" w:rsidRDefault="003E0EE1" w:rsidP="003E0EE1">
            <w:pPr>
              <w:spacing w:after="0" w:line="240" w:lineRule="auto"/>
              <w:ind w:left="4"/>
              <w:jc w:val="both"/>
              <w:rPr>
                <w:rFonts w:eastAsia="Times New Roman" w:cs="Times New Roman"/>
                <w:sz w:val="24"/>
                <w:szCs w:val="24"/>
              </w:rPr>
            </w:pPr>
            <w:r w:rsidRPr="003E0EE1">
              <w:rPr>
                <w:rFonts w:eastAsia="Times New Roman" w:cs="Times New Roman"/>
                <w:color w:val="000000"/>
                <w:sz w:val="26"/>
                <w:szCs w:val="26"/>
              </w:rPr>
              <w:t>- Viết được các phương trình hoá học minh hoạ tính chất hoá học của oxit.</w:t>
            </w:r>
          </w:p>
          <w:p w:rsidR="003E0EE1" w:rsidRPr="003E0EE1" w:rsidRDefault="003E0EE1" w:rsidP="003E0EE1">
            <w:pPr>
              <w:spacing w:after="0" w:line="240" w:lineRule="auto"/>
              <w:ind w:left="4"/>
              <w:jc w:val="both"/>
              <w:rPr>
                <w:rFonts w:eastAsia="Times New Roman" w:cs="Times New Roman"/>
                <w:sz w:val="24"/>
                <w:szCs w:val="24"/>
              </w:rPr>
            </w:pPr>
            <w:r w:rsidRPr="003E0EE1">
              <w:rPr>
                <w:rFonts w:eastAsia="Times New Roman" w:cs="Times New Roman"/>
                <w:color w:val="000000"/>
                <w:sz w:val="26"/>
                <w:szCs w:val="26"/>
              </w:rPr>
              <w:t>- Tính thành phần phần trăm về khối lượng của oxit trong hỗn hợp hai chất.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lastRenderedPageBreak/>
              <w:t xml:space="preserve">Dạy học tại lớp kết hợp với việc giao nhiệm vụ cho HS làm ở nhà qua </w:t>
            </w:r>
            <w:r w:rsidRPr="003E0EE1">
              <w:rPr>
                <w:rFonts w:eastAsia="Times New Roman" w:cs="Times New Roman"/>
                <w:color w:val="1D1D1D"/>
                <w:sz w:val="26"/>
                <w:szCs w:val="26"/>
              </w:rPr>
              <w:lastRenderedPageBreak/>
              <w:t>phiếu hướng dẫn học tập.</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t>*Lồng ghép các thí nghiệm vào khi dạy bài mới.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240" w:line="240" w:lineRule="auto"/>
              <w:rPr>
                <w:rFonts w:eastAsia="Times New Roman" w:cs="Times New Roman"/>
                <w:sz w:val="24"/>
                <w:szCs w:val="24"/>
              </w:rPr>
            </w:pPr>
            <w:r w:rsidRPr="003E0EE1">
              <w:rPr>
                <w:rFonts w:eastAsia="Times New Roman" w:cs="Times New Roman"/>
                <w:sz w:val="24"/>
                <w:szCs w:val="24"/>
              </w:rPr>
              <w:lastRenderedPageBreak/>
              <w:br/>
            </w:r>
            <w:r w:rsidRPr="003E0EE1">
              <w:rPr>
                <w:rFonts w:eastAsia="Times New Roman" w:cs="Times New Roman"/>
                <w:sz w:val="24"/>
                <w:szCs w:val="24"/>
              </w:rPr>
              <w:br/>
            </w:r>
            <w:r w:rsidRPr="003E0EE1">
              <w:rPr>
                <w:rFonts w:eastAsia="Times New Roman" w:cs="Times New Roman"/>
                <w:sz w:val="24"/>
                <w:szCs w:val="24"/>
              </w:rPr>
              <w:br/>
            </w:r>
          </w:p>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3</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Một số oxit quan trọng. Luyện tập về oxit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Điều chế, ứng dụng CaO</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Điều chế, ứng dụng SO</w:t>
            </w:r>
            <w:r w:rsidRPr="003E0EE1">
              <w:rPr>
                <w:rFonts w:eastAsia="Times New Roman" w:cs="Times New Roman"/>
                <w:color w:val="000000"/>
                <w:sz w:val="16"/>
                <w:szCs w:val="16"/>
                <w:vertAlign w:val="subscript"/>
              </w:rPr>
              <w:t>2</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Một số bài tập về oxit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before="60" w:after="0" w:line="240" w:lineRule="auto"/>
              <w:jc w:val="both"/>
              <w:rPr>
                <w:rFonts w:eastAsia="Times New Roman" w:cs="Times New Roman"/>
                <w:sz w:val="24"/>
                <w:szCs w:val="24"/>
              </w:rPr>
            </w:pPr>
            <w:r w:rsidRPr="003E0EE1">
              <w:rPr>
                <w:rFonts w:eastAsia="Times New Roman" w:cs="Times New Roman"/>
                <w:color w:val="080808"/>
                <w:sz w:val="26"/>
                <w:szCs w:val="26"/>
              </w:rPr>
              <w:t>Ứng dụng, điều chế canxi oxit </w:t>
            </w:r>
          </w:p>
          <w:p w:rsidR="003E0EE1" w:rsidRPr="003E0EE1" w:rsidRDefault="003E0EE1" w:rsidP="003E0EE1">
            <w:pPr>
              <w:spacing w:after="0" w:line="240" w:lineRule="auto"/>
              <w:ind w:left="4"/>
              <w:jc w:val="both"/>
              <w:rPr>
                <w:rFonts w:eastAsia="Times New Roman" w:cs="Times New Roman"/>
                <w:sz w:val="24"/>
                <w:szCs w:val="24"/>
              </w:rPr>
            </w:pPr>
            <w:r w:rsidRPr="003E0EE1">
              <w:rPr>
                <w:rFonts w:eastAsia="Times New Roman" w:cs="Times New Roman"/>
                <w:color w:val="080808"/>
                <w:sz w:val="26"/>
                <w:szCs w:val="26"/>
              </w:rPr>
              <w:t>- Phân biệt được các phương trình hoá học minh hoạ tính chất hoá học của canxi oxit.</w:t>
            </w:r>
          </w:p>
          <w:p w:rsidR="003E0EE1" w:rsidRPr="003E0EE1" w:rsidRDefault="003E0EE1" w:rsidP="003E0EE1">
            <w:pPr>
              <w:spacing w:after="0" w:line="240" w:lineRule="auto"/>
              <w:ind w:left="4"/>
              <w:jc w:val="both"/>
              <w:rPr>
                <w:rFonts w:eastAsia="Times New Roman" w:cs="Times New Roman"/>
                <w:sz w:val="24"/>
                <w:szCs w:val="24"/>
              </w:rPr>
            </w:pPr>
            <w:r w:rsidRPr="003E0EE1">
              <w:rPr>
                <w:rFonts w:eastAsia="Times New Roman" w:cs="Times New Roman"/>
                <w:color w:val="080808"/>
                <w:sz w:val="26"/>
                <w:szCs w:val="26"/>
              </w:rPr>
              <w:t>- Phân biệt được canxi oxit với các hợp chất khác.</w:t>
            </w:r>
          </w:p>
          <w:p w:rsidR="003E0EE1" w:rsidRPr="003E0EE1" w:rsidRDefault="003E0EE1" w:rsidP="003E0EE1">
            <w:pPr>
              <w:spacing w:after="0" w:line="240" w:lineRule="auto"/>
              <w:ind w:left="4"/>
              <w:jc w:val="both"/>
              <w:rPr>
                <w:rFonts w:eastAsia="Times New Roman" w:cs="Times New Roman"/>
                <w:sz w:val="24"/>
                <w:szCs w:val="24"/>
              </w:rPr>
            </w:pPr>
            <w:r w:rsidRPr="003E0EE1">
              <w:rPr>
                <w:rFonts w:eastAsia="Times New Roman" w:cs="Times New Roman"/>
                <w:color w:val="080808"/>
                <w:sz w:val="26"/>
                <w:szCs w:val="26"/>
              </w:rPr>
              <w:t>- Tính thành phần phần trăm về khối lượng của canxi oxit trong hỗn hợp. </w:t>
            </w:r>
          </w:p>
          <w:p w:rsidR="003E0EE1" w:rsidRPr="003E0EE1" w:rsidRDefault="003E0EE1" w:rsidP="003E0EE1">
            <w:pPr>
              <w:spacing w:after="0" w:line="240" w:lineRule="auto"/>
              <w:ind w:left="4"/>
              <w:jc w:val="both"/>
              <w:rPr>
                <w:rFonts w:eastAsia="Times New Roman" w:cs="Times New Roman"/>
                <w:sz w:val="24"/>
                <w:szCs w:val="24"/>
              </w:rPr>
            </w:pPr>
            <w:r w:rsidRPr="003E0EE1">
              <w:rPr>
                <w:rFonts w:eastAsia="Times New Roman" w:cs="Times New Roman"/>
                <w:color w:val="080808"/>
                <w:sz w:val="26"/>
                <w:szCs w:val="26"/>
              </w:rPr>
              <w:t>- Giải thích được ứng dụng của canxi oxit trong thực tế.   </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Viết phương trình hóa học.</w:t>
            </w:r>
          </w:p>
          <w:p w:rsidR="003E0EE1" w:rsidRPr="003E0EE1" w:rsidRDefault="003E0EE1" w:rsidP="003E0EE1">
            <w:pPr>
              <w:spacing w:after="0" w:line="240" w:lineRule="auto"/>
              <w:ind w:left="4"/>
              <w:jc w:val="both"/>
              <w:rPr>
                <w:rFonts w:eastAsia="Times New Roman" w:cs="Times New Roman"/>
                <w:sz w:val="24"/>
                <w:szCs w:val="24"/>
              </w:rPr>
            </w:pPr>
            <w:r w:rsidRPr="003E0EE1">
              <w:rPr>
                <w:rFonts w:eastAsia="Times New Roman" w:cs="Times New Roman"/>
                <w:color w:val="000000"/>
                <w:sz w:val="26"/>
                <w:szCs w:val="26"/>
              </w:rPr>
              <w:t>- Bài toán tính khối lượng, nồng độ dung dịch.</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t>Dạy học tại lớp kết hợp với việc giao nhiệm vụ cho HS làm ở nhà qua phiếu hướng dẫn học tập.</w:t>
            </w:r>
          </w:p>
          <w:p w:rsidR="003E0EE1" w:rsidRPr="003E0EE1" w:rsidRDefault="003E0EE1" w:rsidP="003E0EE1">
            <w:pPr>
              <w:spacing w:after="0" w:line="240" w:lineRule="auto"/>
              <w:rPr>
                <w:rFonts w:eastAsia="Times New Roman" w:cs="Times New Roman"/>
                <w:sz w:val="24"/>
                <w:szCs w:val="24"/>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Mục A. I. - Mục B. I. tự học có hướng dẫn </w:t>
            </w:r>
          </w:p>
          <w:p w:rsidR="003E0EE1" w:rsidRPr="003E0EE1" w:rsidRDefault="003E0EE1" w:rsidP="003E0EE1">
            <w:pPr>
              <w:spacing w:after="0" w:line="240" w:lineRule="auto"/>
              <w:rPr>
                <w:rFonts w:eastAsia="Times New Roman" w:cs="Times New Roman"/>
                <w:sz w:val="24"/>
                <w:szCs w:val="24"/>
              </w:rPr>
            </w:pPr>
          </w:p>
        </w:tc>
      </w:tr>
      <w:tr w:rsidR="003E0EE1" w:rsidRPr="003E0EE1" w:rsidTr="003E0EE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240" w:line="240" w:lineRule="auto"/>
              <w:rPr>
                <w:rFonts w:eastAsia="Times New Roman" w:cs="Times New Roman"/>
                <w:sz w:val="24"/>
                <w:szCs w:val="24"/>
              </w:rPr>
            </w:pP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p>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240" w:line="240" w:lineRule="auto"/>
              <w:rPr>
                <w:rFonts w:eastAsia="Times New Roman" w:cs="Times New Roman"/>
                <w:sz w:val="24"/>
                <w:szCs w:val="24"/>
              </w:rPr>
            </w:pP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lastRenderedPageBreak/>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p>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lastRenderedPageBreak/>
              <w:t>5</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Chủ đề 2: Axit</w:t>
            </w:r>
          </w:p>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color w:val="000000"/>
                <w:sz w:val="26"/>
                <w:szCs w:val="26"/>
              </w:rPr>
              <w:t>(3 tiết)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Tính chất hóa học của axit</w:t>
            </w:r>
          </w:p>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-Tính chất hóa học axit </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-Axit mạnh và axit yếu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Tính chất hóa học của axit: Tác dụng với quỳ tím, với bazơ, oxit bazơ và kim loại.</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xml:space="preserve">- Viết được phương trình minh họa tính chất hóa học </w:t>
            </w:r>
            <w:r w:rsidRPr="003E0EE1">
              <w:rPr>
                <w:rFonts w:eastAsia="Times New Roman" w:cs="Times New Roman"/>
                <w:color w:val="000000"/>
                <w:sz w:val="26"/>
                <w:szCs w:val="26"/>
              </w:rPr>
              <w:lastRenderedPageBreak/>
              <w:t>của một số axit.</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Tính được nồng độ hoặc khối lượng dung dịch axit HCl, H</w:t>
            </w:r>
            <w:r w:rsidRPr="003E0EE1">
              <w:rPr>
                <w:rFonts w:eastAsia="Times New Roman" w:cs="Times New Roman"/>
                <w:color w:val="000000"/>
                <w:sz w:val="16"/>
                <w:szCs w:val="16"/>
                <w:vertAlign w:val="subscript"/>
              </w:rPr>
              <w:t>2</w:t>
            </w:r>
            <w:r w:rsidRPr="003E0EE1">
              <w:rPr>
                <w:rFonts w:eastAsia="Times New Roman" w:cs="Times New Roman"/>
                <w:color w:val="000000"/>
                <w:sz w:val="26"/>
                <w:szCs w:val="26"/>
              </w:rPr>
              <w:t>SO</w:t>
            </w:r>
            <w:r w:rsidRPr="003E0EE1">
              <w:rPr>
                <w:rFonts w:eastAsia="Times New Roman" w:cs="Times New Roman"/>
                <w:color w:val="000000"/>
                <w:sz w:val="16"/>
                <w:szCs w:val="16"/>
                <w:vertAlign w:val="subscript"/>
              </w:rPr>
              <w:t>4</w:t>
            </w:r>
            <w:r w:rsidRPr="003E0EE1">
              <w:rPr>
                <w:rFonts w:eastAsia="Times New Roman" w:cs="Times New Roman"/>
                <w:color w:val="000000"/>
                <w:sz w:val="26"/>
                <w:szCs w:val="26"/>
              </w:rPr>
              <w:t xml:space="preserve"> trong phản ứng.</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Giáo dục học sinh tính cẩn thận khi dùng axit, đặc biệt là axit sunfuric đặc.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lastRenderedPageBreak/>
              <w:t>Dạy học tại lớp kết hợp với việc giao nhiệm vụ cho HS làm ở nhà qua phiếu hướng dẫn học tập.</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t xml:space="preserve">*Lồng ghép các thí </w:t>
            </w:r>
            <w:r w:rsidRPr="003E0EE1">
              <w:rPr>
                <w:rFonts w:eastAsia="Times New Roman" w:cs="Times New Roman"/>
                <w:color w:val="1D1D1D"/>
                <w:sz w:val="26"/>
                <w:szCs w:val="26"/>
              </w:rPr>
              <w:lastRenderedPageBreak/>
              <w:t>nghiệm vào khi dạy bài mới.</w:t>
            </w:r>
          </w:p>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6</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Một số axit quan trọng.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-Tính chất vật lí của H</w:t>
            </w:r>
            <w:r w:rsidRPr="003E0EE1">
              <w:rPr>
                <w:rFonts w:eastAsia="Times New Roman" w:cs="Times New Roman"/>
                <w:color w:val="000000"/>
                <w:sz w:val="16"/>
                <w:szCs w:val="16"/>
                <w:vertAlign w:val="subscript"/>
              </w:rPr>
              <w:t>2</w:t>
            </w:r>
            <w:r w:rsidRPr="003E0EE1">
              <w:rPr>
                <w:rFonts w:eastAsia="Times New Roman" w:cs="Times New Roman"/>
                <w:color w:val="000000"/>
                <w:sz w:val="26"/>
                <w:szCs w:val="26"/>
              </w:rPr>
              <w:t>SO</w:t>
            </w:r>
            <w:r w:rsidRPr="003E0EE1">
              <w:rPr>
                <w:rFonts w:eastAsia="Times New Roman" w:cs="Times New Roman"/>
                <w:color w:val="000000"/>
                <w:sz w:val="16"/>
                <w:szCs w:val="16"/>
                <w:vertAlign w:val="subscript"/>
              </w:rPr>
              <w:t>4</w:t>
            </w:r>
            <w:r w:rsidRPr="003E0EE1">
              <w:rPr>
                <w:rFonts w:eastAsia="Times New Roman" w:cs="Times New Roman"/>
                <w:color w:val="000000"/>
                <w:sz w:val="26"/>
                <w:szCs w:val="26"/>
              </w:rPr>
              <w:t>, tính chất riêng của axit H</w:t>
            </w:r>
            <w:r w:rsidRPr="003E0EE1">
              <w:rPr>
                <w:rFonts w:eastAsia="Times New Roman" w:cs="Times New Roman"/>
                <w:color w:val="000000"/>
                <w:sz w:val="16"/>
                <w:szCs w:val="16"/>
                <w:vertAlign w:val="subscript"/>
              </w:rPr>
              <w:t>2</w:t>
            </w:r>
            <w:r w:rsidRPr="003E0EE1">
              <w:rPr>
                <w:rFonts w:eastAsia="Times New Roman" w:cs="Times New Roman"/>
                <w:color w:val="000000"/>
                <w:sz w:val="26"/>
                <w:szCs w:val="26"/>
              </w:rPr>
              <w:t>SO</w:t>
            </w:r>
            <w:r w:rsidRPr="003E0EE1">
              <w:rPr>
                <w:rFonts w:eastAsia="Times New Roman" w:cs="Times New Roman"/>
                <w:color w:val="000000"/>
                <w:sz w:val="16"/>
                <w:szCs w:val="16"/>
                <w:vertAlign w:val="subscript"/>
              </w:rPr>
              <w:t>4</w:t>
            </w:r>
            <w:r w:rsidRPr="003E0EE1">
              <w:rPr>
                <w:rFonts w:eastAsia="Times New Roman" w:cs="Times New Roman"/>
                <w:color w:val="000000"/>
                <w:sz w:val="26"/>
                <w:szCs w:val="26"/>
              </w:rPr>
              <w:t xml:space="preserve"> đặc</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-Ứng dụng, điều chế axit H</w:t>
            </w:r>
            <w:r w:rsidRPr="003E0EE1">
              <w:rPr>
                <w:rFonts w:eastAsia="Times New Roman" w:cs="Times New Roman"/>
                <w:color w:val="000000"/>
                <w:sz w:val="16"/>
                <w:szCs w:val="16"/>
                <w:vertAlign w:val="subscript"/>
              </w:rPr>
              <w:t>2</w:t>
            </w:r>
            <w:r w:rsidRPr="003E0EE1">
              <w:rPr>
                <w:rFonts w:eastAsia="Times New Roman" w:cs="Times New Roman"/>
                <w:color w:val="000000"/>
                <w:sz w:val="26"/>
                <w:szCs w:val="26"/>
              </w:rPr>
              <w:t>SO</w:t>
            </w:r>
            <w:r w:rsidRPr="003E0EE1">
              <w:rPr>
                <w:rFonts w:eastAsia="Times New Roman" w:cs="Times New Roman"/>
                <w:color w:val="000000"/>
                <w:sz w:val="16"/>
                <w:szCs w:val="16"/>
                <w:vertAlign w:val="subscript"/>
              </w:rPr>
              <w:t>4</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Nhận biết H</w:t>
            </w:r>
            <w:r w:rsidRPr="003E0EE1">
              <w:rPr>
                <w:rFonts w:eastAsia="Times New Roman" w:cs="Times New Roman"/>
                <w:color w:val="000000"/>
                <w:sz w:val="16"/>
                <w:szCs w:val="16"/>
                <w:vertAlign w:val="subscript"/>
              </w:rPr>
              <w:t>2</w:t>
            </w:r>
            <w:r w:rsidRPr="003E0EE1">
              <w:rPr>
                <w:rFonts w:eastAsia="Times New Roman" w:cs="Times New Roman"/>
                <w:color w:val="000000"/>
                <w:sz w:val="26"/>
                <w:szCs w:val="26"/>
              </w:rPr>
              <w:t>SO</w:t>
            </w:r>
            <w:r w:rsidRPr="003E0EE1">
              <w:rPr>
                <w:rFonts w:eastAsia="Times New Roman" w:cs="Times New Roman"/>
                <w:color w:val="000000"/>
                <w:sz w:val="16"/>
                <w:szCs w:val="16"/>
                <w:vertAlign w:val="subscript"/>
              </w:rPr>
              <w:t>4</w:t>
            </w:r>
            <w:r w:rsidRPr="003E0EE1">
              <w:rPr>
                <w:rFonts w:eastAsia="Times New Roman" w:cs="Times New Roman"/>
                <w:color w:val="000000"/>
                <w:sz w:val="26"/>
                <w:szCs w:val="26"/>
              </w:rPr>
              <w:t xml:space="preserve"> và gốc sunfat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Tính chất vật lí, ứng dụng, tính chất hóa học H</w:t>
            </w:r>
            <w:r w:rsidRPr="003E0EE1">
              <w:rPr>
                <w:rFonts w:eastAsia="Times New Roman" w:cs="Times New Roman"/>
                <w:color w:val="000000"/>
                <w:sz w:val="16"/>
                <w:szCs w:val="16"/>
                <w:vertAlign w:val="subscript"/>
              </w:rPr>
              <w:t>2</w:t>
            </w:r>
            <w:r w:rsidRPr="003E0EE1">
              <w:rPr>
                <w:rFonts w:eastAsia="Times New Roman" w:cs="Times New Roman"/>
                <w:color w:val="000000"/>
                <w:sz w:val="26"/>
                <w:szCs w:val="26"/>
              </w:rPr>
              <w:t>SO</w:t>
            </w:r>
            <w:r w:rsidRPr="003E0EE1">
              <w:rPr>
                <w:rFonts w:eastAsia="Times New Roman" w:cs="Times New Roman"/>
                <w:color w:val="000000"/>
                <w:sz w:val="16"/>
                <w:szCs w:val="16"/>
                <w:vertAlign w:val="subscript"/>
              </w:rPr>
              <w:t>4</w:t>
            </w:r>
            <w:r w:rsidRPr="003E0EE1">
              <w:rPr>
                <w:rFonts w:eastAsia="Times New Roman" w:cs="Times New Roman"/>
                <w:color w:val="000000"/>
                <w:sz w:val="26"/>
                <w:szCs w:val="26"/>
              </w:rPr>
              <w:t xml:space="preserve"> đặc( tác dụng với kim loại, tính háo nước). Phương pháp sản xuất H</w:t>
            </w:r>
            <w:r w:rsidRPr="003E0EE1">
              <w:rPr>
                <w:rFonts w:eastAsia="Times New Roman" w:cs="Times New Roman"/>
                <w:color w:val="000000"/>
                <w:sz w:val="16"/>
                <w:szCs w:val="16"/>
                <w:vertAlign w:val="subscript"/>
              </w:rPr>
              <w:t>2</w:t>
            </w:r>
            <w:r w:rsidRPr="003E0EE1">
              <w:rPr>
                <w:rFonts w:eastAsia="Times New Roman" w:cs="Times New Roman"/>
                <w:color w:val="000000"/>
                <w:sz w:val="26"/>
                <w:szCs w:val="26"/>
              </w:rPr>
              <w:t>SO</w:t>
            </w:r>
            <w:r w:rsidRPr="003E0EE1">
              <w:rPr>
                <w:rFonts w:eastAsia="Times New Roman" w:cs="Times New Roman"/>
                <w:color w:val="000000"/>
                <w:sz w:val="16"/>
                <w:szCs w:val="16"/>
                <w:vertAlign w:val="subscript"/>
              </w:rPr>
              <w:t>4</w:t>
            </w:r>
            <w:r w:rsidRPr="003E0EE1">
              <w:rPr>
                <w:rFonts w:eastAsia="Times New Roman" w:cs="Times New Roman"/>
                <w:color w:val="000000"/>
                <w:sz w:val="26"/>
                <w:szCs w:val="26"/>
              </w:rPr>
              <w:t xml:space="preserve"> trong công nghiệp.</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Viết các phương trình hóa học chứng minh tính chất hóa học H</w:t>
            </w:r>
            <w:r w:rsidRPr="003E0EE1">
              <w:rPr>
                <w:rFonts w:eastAsia="Times New Roman" w:cs="Times New Roman"/>
                <w:color w:val="000000"/>
                <w:sz w:val="16"/>
                <w:szCs w:val="16"/>
                <w:vertAlign w:val="subscript"/>
              </w:rPr>
              <w:t>2</w:t>
            </w:r>
            <w:r w:rsidRPr="003E0EE1">
              <w:rPr>
                <w:rFonts w:eastAsia="Times New Roman" w:cs="Times New Roman"/>
                <w:color w:val="000000"/>
                <w:sz w:val="26"/>
                <w:szCs w:val="26"/>
              </w:rPr>
              <w:t>SO</w:t>
            </w:r>
            <w:r w:rsidRPr="003E0EE1">
              <w:rPr>
                <w:rFonts w:eastAsia="Times New Roman" w:cs="Times New Roman"/>
                <w:color w:val="000000"/>
                <w:sz w:val="16"/>
                <w:szCs w:val="16"/>
                <w:vertAlign w:val="subscript"/>
              </w:rPr>
              <w:t>4</w:t>
            </w:r>
            <w:r w:rsidRPr="003E0EE1">
              <w:rPr>
                <w:rFonts w:eastAsia="Times New Roman" w:cs="Times New Roman"/>
                <w:color w:val="000000"/>
                <w:sz w:val="26"/>
                <w:szCs w:val="26"/>
              </w:rPr>
              <w:t xml:space="preserve"> loãng và H</w:t>
            </w:r>
            <w:r w:rsidRPr="003E0EE1">
              <w:rPr>
                <w:rFonts w:eastAsia="Times New Roman" w:cs="Times New Roman"/>
                <w:color w:val="000000"/>
                <w:sz w:val="16"/>
                <w:szCs w:val="16"/>
                <w:vertAlign w:val="subscript"/>
              </w:rPr>
              <w:t>2</w:t>
            </w:r>
            <w:r w:rsidRPr="003E0EE1">
              <w:rPr>
                <w:rFonts w:eastAsia="Times New Roman" w:cs="Times New Roman"/>
                <w:color w:val="000000"/>
                <w:sz w:val="26"/>
                <w:szCs w:val="26"/>
              </w:rPr>
              <w:t>SO</w:t>
            </w:r>
            <w:r w:rsidRPr="003E0EE1">
              <w:rPr>
                <w:rFonts w:eastAsia="Times New Roman" w:cs="Times New Roman"/>
                <w:color w:val="000000"/>
                <w:sz w:val="16"/>
                <w:szCs w:val="16"/>
                <w:vertAlign w:val="subscript"/>
              </w:rPr>
              <w:t xml:space="preserve">4 </w:t>
            </w:r>
            <w:r w:rsidRPr="003E0EE1">
              <w:rPr>
                <w:rFonts w:eastAsia="Times New Roman" w:cs="Times New Roman"/>
                <w:color w:val="000000"/>
                <w:sz w:val="26"/>
                <w:szCs w:val="26"/>
              </w:rPr>
              <w:t>đặc nóng.</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Nhận biết được axit H</w:t>
            </w:r>
            <w:r w:rsidRPr="003E0EE1">
              <w:rPr>
                <w:rFonts w:eastAsia="Times New Roman" w:cs="Times New Roman"/>
                <w:color w:val="000000"/>
                <w:sz w:val="16"/>
                <w:szCs w:val="16"/>
                <w:vertAlign w:val="subscript"/>
              </w:rPr>
              <w:t>2</w:t>
            </w:r>
            <w:r w:rsidRPr="003E0EE1">
              <w:rPr>
                <w:rFonts w:eastAsia="Times New Roman" w:cs="Times New Roman"/>
                <w:color w:val="000000"/>
                <w:sz w:val="26"/>
                <w:szCs w:val="26"/>
              </w:rPr>
              <w:t>SO</w:t>
            </w:r>
            <w:r w:rsidRPr="003E0EE1">
              <w:rPr>
                <w:rFonts w:eastAsia="Times New Roman" w:cs="Times New Roman"/>
                <w:color w:val="000000"/>
                <w:sz w:val="16"/>
                <w:szCs w:val="16"/>
                <w:vertAlign w:val="subscript"/>
              </w:rPr>
              <w:t>4</w:t>
            </w:r>
            <w:r w:rsidRPr="003E0EE1">
              <w:rPr>
                <w:rFonts w:eastAsia="Times New Roman" w:cs="Times New Roman"/>
                <w:color w:val="000000"/>
                <w:sz w:val="26"/>
                <w:szCs w:val="26"/>
              </w:rPr>
              <w:t xml:space="preserve"> và dung dịch  muối Sunfat </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Tính nồng độ hoặc khối lượng dung dịch axit H</w:t>
            </w:r>
            <w:r w:rsidRPr="003E0EE1">
              <w:rPr>
                <w:rFonts w:eastAsia="Times New Roman" w:cs="Times New Roman"/>
                <w:color w:val="000000"/>
                <w:sz w:val="16"/>
                <w:szCs w:val="16"/>
                <w:vertAlign w:val="subscript"/>
              </w:rPr>
              <w:t>2</w:t>
            </w:r>
            <w:r w:rsidRPr="003E0EE1">
              <w:rPr>
                <w:rFonts w:eastAsia="Times New Roman" w:cs="Times New Roman"/>
                <w:color w:val="000000"/>
                <w:sz w:val="26"/>
                <w:szCs w:val="26"/>
              </w:rPr>
              <w:t>SO</w:t>
            </w:r>
            <w:r w:rsidRPr="003E0EE1">
              <w:rPr>
                <w:rFonts w:eastAsia="Times New Roman" w:cs="Times New Roman"/>
                <w:color w:val="000000"/>
                <w:sz w:val="16"/>
                <w:szCs w:val="16"/>
                <w:vertAlign w:val="subscript"/>
              </w:rPr>
              <w:t>4</w:t>
            </w:r>
            <w:r w:rsidRPr="003E0EE1">
              <w:rPr>
                <w:rFonts w:eastAsia="Times New Roman" w:cs="Times New Roman"/>
                <w:color w:val="000000"/>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t>Dạy học tại lớp kết hợp với việc giao nhiệm vụ cho HS làm ở nhà qua phiếu hướng dẫn học tập.</w:t>
            </w:r>
          </w:p>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Mục A. Axit clohiđric; tự học có hướng dẫn </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Mục B. II.1. Axit sunfuric loãng có tính chất hóa học của axit tự học có hướng dẫn </w:t>
            </w:r>
          </w:p>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color w:val="000000"/>
                <w:sz w:val="26"/>
                <w:szCs w:val="26"/>
              </w:rPr>
              <w:t>Bài tập 4* không yêu cầu hs làm</w:t>
            </w:r>
          </w:p>
        </w:tc>
      </w:tr>
      <w:tr w:rsidR="003E0EE1" w:rsidRPr="003E0EE1" w:rsidTr="003E0EE1">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240" w:line="240" w:lineRule="auto"/>
              <w:rPr>
                <w:rFonts w:eastAsia="Times New Roman" w:cs="Times New Roman"/>
                <w:sz w:val="24"/>
                <w:szCs w:val="24"/>
              </w:rPr>
            </w:pP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p>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lastRenderedPageBreak/>
              <w:t>7</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Luyện tập về axit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-Kiến thức cần nhớ về axit</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Luyện tập</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u w:val="single"/>
              </w:rPr>
              <w:t xml:space="preserve"> </w:t>
            </w:r>
            <w:r w:rsidRPr="003E0EE1">
              <w:rPr>
                <w:rFonts w:eastAsia="Times New Roman" w:cs="Times New Roman"/>
                <w:color w:val="000000"/>
                <w:sz w:val="26"/>
                <w:szCs w:val="26"/>
              </w:rPr>
              <w:t> Củng cố những kiến thức đã họcvề: tính chất hoá học của axit, dẫn ra những phản ứng hóa học minh hoạ cho tính chất của những hợp chất trên bằng những chất cụ thể như: HCl, H</w:t>
            </w:r>
            <w:r w:rsidRPr="003E0EE1">
              <w:rPr>
                <w:rFonts w:eastAsia="Times New Roman" w:cs="Times New Roman"/>
                <w:color w:val="000000"/>
                <w:sz w:val="16"/>
                <w:szCs w:val="16"/>
                <w:vertAlign w:val="subscript"/>
              </w:rPr>
              <w:t>2</w:t>
            </w:r>
            <w:r w:rsidRPr="003E0EE1">
              <w:rPr>
                <w:rFonts w:eastAsia="Times New Roman" w:cs="Times New Roman"/>
                <w:color w:val="000000"/>
                <w:sz w:val="26"/>
                <w:szCs w:val="26"/>
              </w:rPr>
              <w:t>SO</w:t>
            </w:r>
            <w:r w:rsidRPr="003E0EE1">
              <w:rPr>
                <w:rFonts w:eastAsia="Times New Roman" w:cs="Times New Roman"/>
                <w:color w:val="000000"/>
                <w:sz w:val="16"/>
                <w:szCs w:val="16"/>
                <w:vertAlign w:val="subscript"/>
              </w:rPr>
              <w:t>4</w:t>
            </w:r>
            <w:r w:rsidRPr="003E0EE1">
              <w:rPr>
                <w:rFonts w:eastAsia="Times New Roman" w:cs="Times New Roman"/>
                <w:color w:val="000000"/>
                <w:sz w:val="26"/>
                <w:szCs w:val="26"/>
              </w:rPr>
              <w:t>.</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Viết phương trình hóa học.</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xml:space="preserve">- Bài toán tính khối lượng, </w:t>
            </w:r>
            <w:r w:rsidRPr="003E0EE1">
              <w:rPr>
                <w:rFonts w:eastAsia="Times New Roman" w:cs="Times New Roman"/>
                <w:color w:val="000000"/>
                <w:sz w:val="26"/>
                <w:szCs w:val="26"/>
              </w:rPr>
              <w:lastRenderedPageBreak/>
              <w:t>nồng độ dung dịch.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lastRenderedPageBreak/>
              <w:t xml:space="preserve">-Dạy học theo mô hình lớp học đảo ngược: HS xem bài giảng trước ở nhà </w:t>
            </w:r>
            <w:r w:rsidRPr="003E0EE1">
              <w:rPr>
                <w:rFonts w:eastAsia="Times New Roman" w:cs="Times New Roman"/>
                <w:color w:val="333333"/>
                <w:sz w:val="26"/>
                <w:szCs w:val="26"/>
              </w:rPr>
              <w:t>thông qua video, sách, trang web, các group</w:t>
            </w:r>
            <w:r w:rsidRPr="003E0EE1">
              <w:rPr>
                <w:rFonts w:eastAsia="Times New Roman" w:cs="Times New Roman"/>
                <w:color w:val="000000"/>
                <w:sz w:val="26"/>
                <w:szCs w:val="26"/>
              </w:rPr>
              <w:t xml:space="preserve">, giờ lên lớp tổ chức cho HS báo cáo, kiểm tra -đánh giá trình bày sản phẩm của nhóm TCHH,nhận biết, </w:t>
            </w:r>
            <w:r w:rsidRPr="003E0EE1">
              <w:rPr>
                <w:rFonts w:eastAsia="Times New Roman" w:cs="Times New Roman"/>
                <w:color w:val="000000"/>
                <w:sz w:val="26"/>
                <w:szCs w:val="26"/>
              </w:rPr>
              <w:lastRenderedPageBreak/>
              <w:t>ứng dụng và điều chế H</w:t>
            </w:r>
            <w:r w:rsidRPr="003E0EE1">
              <w:rPr>
                <w:rFonts w:eastAsia="Times New Roman" w:cs="Times New Roman"/>
                <w:color w:val="000000"/>
                <w:sz w:val="16"/>
                <w:szCs w:val="16"/>
                <w:vertAlign w:val="subscript"/>
              </w:rPr>
              <w:t>2</w:t>
            </w:r>
            <w:r w:rsidRPr="003E0EE1">
              <w:rPr>
                <w:rFonts w:eastAsia="Times New Roman" w:cs="Times New Roman"/>
                <w:color w:val="000000"/>
                <w:sz w:val="26"/>
                <w:szCs w:val="26"/>
              </w:rPr>
              <w:t>SO</w:t>
            </w:r>
            <w:r w:rsidRPr="003E0EE1">
              <w:rPr>
                <w:rFonts w:eastAsia="Times New Roman" w:cs="Times New Roman"/>
                <w:color w:val="000000"/>
                <w:sz w:val="16"/>
                <w:szCs w:val="16"/>
                <w:vertAlign w:val="subscript"/>
              </w:rPr>
              <w:t>4</w:t>
            </w:r>
            <w:r w:rsidRPr="003E0EE1">
              <w:rPr>
                <w:rFonts w:eastAsia="Times New Roman" w:cs="Times New Roman"/>
                <w:color w:val="000000"/>
                <w:sz w:val="26"/>
                <w:szCs w:val="26"/>
              </w:rPr>
              <w:t xml:space="preserve"> bằng bảng phụ hoặc powerpoint ,..kết hợp luyện tập.</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8</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Chủ đề 3: Bazơ</w:t>
            </w:r>
          </w:p>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color w:val="000000"/>
                <w:sz w:val="26"/>
                <w:szCs w:val="26"/>
              </w:rPr>
              <w:t>(3 tiết)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Tính chất hóa học của bazơ</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Tính chất hóa học của Ba zơ: tác dụng chỉ thị màu, dd bazo tác dụng oxit axit, ba zơ tác dụng axit, ba zơ không tan bị nhiệt phân hủy</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xml:space="preserve"> - Những tính chất hoá học chung của bazơ(tác dụng với axit), tính chất hóa học riêng của bazơ tan (kiềm)(tác dụng với chất chỉ thị màu,với oxitaxit và với dung dịch muối),tính chất riêng của bazơ không tan trong nước(bị nhiệt phân hủy).</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Tra bảng tính tan để biết một bazơ cụ thể thuộc loại kiềm hoặc bazơ không tan.</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Nhận biết môi trường dd bằng chất chỉ thị màu (giấy quỳ tím hoặc ddphenolphtalein)</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Viết được các phương trình minh họa tính chất hóa học của bazơ.</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t>Dạy học tại lớp kết hợp với việc giao nhiệm vụ cho HS làm ở nhà qua phiếu hướng dẫn học tập.</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t>*Lồng ghép các thí nghiệm vào khi dạy bài mới.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rPr>
          <w:trHeight w:val="6577"/>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240" w:line="240" w:lineRule="auto"/>
              <w:rPr>
                <w:rFonts w:eastAsia="Times New Roman" w:cs="Times New Roman"/>
                <w:sz w:val="24"/>
                <w:szCs w:val="24"/>
              </w:rPr>
            </w:pPr>
            <w:r w:rsidRPr="003E0EE1">
              <w:rPr>
                <w:rFonts w:eastAsia="Times New Roman" w:cs="Times New Roman"/>
                <w:sz w:val="24"/>
                <w:szCs w:val="24"/>
              </w:rPr>
              <w:lastRenderedPageBreak/>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p>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240" w:line="240" w:lineRule="auto"/>
              <w:rPr>
                <w:rFonts w:eastAsia="Times New Roman" w:cs="Times New Roman"/>
                <w:sz w:val="24"/>
                <w:szCs w:val="24"/>
              </w:rPr>
            </w:pPr>
          </w:p>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9</w:t>
            </w:r>
          </w:p>
          <w:p w:rsidR="003E0EE1" w:rsidRPr="003E0EE1" w:rsidRDefault="003E0EE1" w:rsidP="003E0EE1">
            <w:pPr>
              <w:spacing w:after="240" w:line="240" w:lineRule="auto"/>
              <w:rPr>
                <w:rFonts w:eastAsia="Times New Roman" w:cs="Times New Roman"/>
                <w:sz w:val="24"/>
                <w:szCs w:val="24"/>
              </w:rPr>
            </w:pP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 10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Một số bazơ quan trọng</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A. NaOH</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B.Ca(OH)</w:t>
            </w:r>
            <w:r w:rsidRPr="003E0EE1">
              <w:rPr>
                <w:rFonts w:eastAsia="Times New Roman" w:cs="Times New Roman"/>
                <w:color w:val="000000"/>
                <w:sz w:val="16"/>
                <w:szCs w:val="16"/>
                <w:vertAlign w:val="subscript"/>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b/>
                <w:bCs/>
                <w:color w:val="000000"/>
                <w:sz w:val="26"/>
                <w:szCs w:val="26"/>
              </w:rPr>
              <w:t xml:space="preserve">. </w:t>
            </w:r>
            <w:r w:rsidRPr="003E0EE1">
              <w:rPr>
                <w:rFonts w:eastAsia="Times New Roman" w:cs="Times New Roman"/>
                <w:color w:val="000000"/>
                <w:sz w:val="26"/>
                <w:szCs w:val="26"/>
              </w:rPr>
              <w:t>Tính chất, ứng dụng, sản xuất NaOH</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b/>
                <w:bCs/>
                <w:color w:val="000000"/>
                <w:sz w:val="26"/>
                <w:szCs w:val="26"/>
              </w:rPr>
              <w:t xml:space="preserve">. </w:t>
            </w:r>
            <w:r w:rsidRPr="003E0EE1">
              <w:rPr>
                <w:rFonts w:eastAsia="Times New Roman" w:cs="Times New Roman"/>
                <w:color w:val="000000"/>
                <w:sz w:val="26"/>
                <w:szCs w:val="26"/>
              </w:rPr>
              <w:t>Cách pha chế, tính chất, ứng dụng Ca(ỌH)</w:t>
            </w:r>
            <w:r w:rsidRPr="003E0EE1">
              <w:rPr>
                <w:rFonts w:eastAsia="Times New Roman" w:cs="Times New Roman"/>
                <w:color w:val="000000"/>
                <w:sz w:val="16"/>
                <w:szCs w:val="16"/>
                <w:vertAlign w:val="subscript"/>
              </w:rPr>
              <w:t>2</w:t>
            </w:r>
            <w:r w:rsidRPr="003E0EE1">
              <w:rPr>
                <w:rFonts w:eastAsia="Times New Roman" w:cs="Times New Roman"/>
                <w:color w:val="000000"/>
                <w:sz w:val="26"/>
                <w:szCs w:val="26"/>
              </w:rPr>
              <w:t>. </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Thang pH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xml:space="preserve"> - Tính chất ứng dụng của NaOH.</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 Phương pháp sản xuất NaOH từ muối ăn.</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Biết NaOH là một bazơ tan.</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Nhận biết môi trường dung dịch bằng chất chỉ thị màu.</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Viết được phương trình hóa học minh họa cho tính chất hóa học của NaOH.</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Tính được khối lượng hoặc thể tích dung dịch NaOH.</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Tính chất, ứng dụng của Ca(OH)</w:t>
            </w:r>
            <w:r w:rsidRPr="003E0EE1">
              <w:rPr>
                <w:rFonts w:eastAsia="Times New Roman" w:cs="Times New Roman"/>
                <w:color w:val="000000"/>
                <w:sz w:val="16"/>
                <w:szCs w:val="16"/>
                <w:vertAlign w:val="subscript"/>
              </w:rPr>
              <w:t>2</w:t>
            </w:r>
            <w:r w:rsidRPr="003E0EE1">
              <w:rPr>
                <w:rFonts w:eastAsia="Times New Roman" w:cs="Times New Roman"/>
                <w:color w:val="000000"/>
                <w:sz w:val="26"/>
                <w:szCs w:val="26"/>
              </w:rPr>
              <w:t>.</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 Ý nghĩa giá trị pH của dung dịch.</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Nhận biết được dung dịch NaOH và Ca(OH)</w:t>
            </w:r>
            <w:r w:rsidRPr="003E0EE1">
              <w:rPr>
                <w:rFonts w:eastAsia="Times New Roman" w:cs="Times New Roman"/>
                <w:color w:val="000000"/>
                <w:sz w:val="16"/>
                <w:szCs w:val="16"/>
                <w:vertAlign w:val="subscript"/>
              </w:rPr>
              <w:t>2</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Viết các phương trình minh họa cho tính chất hóa học của Ca(OH)</w:t>
            </w:r>
            <w:r w:rsidRPr="003E0EE1">
              <w:rPr>
                <w:rFonts w:eastAsia="Times New Roman" w:cs="Times New Roman"/>
                <w:color w:val="000000"/>
                <w:sz w:val="16"/>
                <w:szCs w:val="16"/>
                <w:vertAlign w:val="subscript"/>
              </w:rPr>
              <w:t>2</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Tính khối lượng hoặc thể tích dd Ca(OH)</w:t>
            </w:r>
            <w:r w:rsidRPr="003E0EE1">
              <w:rPr>
                <w:rFonts w:eastAsia="Times New Roman" w:cs="Times New Roman"/>
                <w:color w:val="000000"/>
                <w:sz w:val="16"/>
                <w:szCs w:val="16"/>
                <w:vertAlign w:val="subscript"/>
              </w:rPr>
              <w:t xml:space="preserve">2 </w:t>
            </w:r>
            <w:r w:rsidRPr="003E0EE1">
              <w:rPr>
                <w:rFonts w:eastAsia="Times New Roman" w:cs="Times New Roman"/>
                <w:color w:val="000000"/>
                <w:sz w:val="26"/>
                <w:szCs w:val="26"/>
              </w:rPr>
              <w:t>tham gia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t>Dạy học tại lớp kết hợp với việc giao nhiệm vụ cho HS làm ở nhà qua phiếu hướng dẫn học tập.</w:t>
            </w:r>
          </w:p>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Mục A. II. Tính chất hóa học của NaOH tự học có hướng dẫn </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Mục B. I. 2 Tính chất hóa học của Ca(OH)</w:t>
            </w:r>
            <w:r w:rsidRPr="003E0EE1">
              <w:rPr>
                <w:rFonts w:eastAsia="Times New Roman" w:cs="Times New Roman"/>
                <w:color w:val="000000"/>
                <w:sz w:val="16"/>
                <w:szCs w:val="16"/>
                <w:vertAlign w:val="subscript"/>
              </w:rPr>
              <w:t xml:space="preserve">2 </w:t>
            </w:r>
            <w:r w:rsidRPr="003E0EE1">
              <w:rPr>
                <w:rFonts w:eastAsia="Times New Roman" w:cs="Times New Roman"/>
                <w:color w:val="000000"/>
                <w:sz w:val="26"/>
                <w:szCs w:val="26"/>
              </w:rPr>
              <w:t>tự học có hướng dẫn </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Mục B. II. Phần hình vẽ thang pH không dạy</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Bài tập 2 không yêu cầu hs làm</w:t>
            </w:r>
          </w:p>
        </w:tc>
      </w:tr>
      <w:tr w:rsidR="003E0EE1" w:rsidRPr="003E0EE1" w:rsidTr="003E0EE1">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240" w:line="240" w:lineRule="auto"/>
              <w:rPr>
                <w:rFonts w:eastAsia="Times New Roman" w:cs="Times New Roman"/>
                <w:sz w:val="24"/>
                <w:szCs w:val="24"/>
              </w:rPr>
            </w:pP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p>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lastRenderedPageBreak/>
              <w:t>11</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Chủ đề 4: Muối</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(3 tiết)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Tính chất hóa học của muối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-Tính chất hóa học của muối: td kim loại, td axit, td với muối,tác dụng với ba zơ, phản ứng phân hủy muối</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lastRenderedPageBreak/>
              <w:t>- Phản ứng trao đổi trong dung dịch.</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Bài tập</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lastRenderedPageBreak/>
              <w:t>- Tính chất hóa học của muối: tác dụng với kim loại, dung dịch axit, dung dịch bazơ, dung dịch muối khác,nhiều muối bị phân hủy ở nhiệt độ cao. </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xml:space="preserve">-Viết được phương trình </w:t>
            </w:r>
            <w:r w:rsidRPr="003E0EE1">
              <w:rPr>
                <w:rFonts w:eastAsia="Times New Roman" w:cs="Times New Roman"/>
                <w:color w:val="000000"/>
                <w:sz w:val="26"/>
                <w:szCs w:val="26"/>
              </w:rPr>
              <w:lastRenderedPageBreak/>
              <w:t>minh họa tính chất hóa học của muối .</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-Khái niệm và điều kiện phản ứng trao đổi thực hiện được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lastRenderedPageBreak/>
              <w:t>Dạy học tại lớp kết hợp với việc giao nhiệm vụ cho HS làm ở nhà qua phiếu hướng dẫn học tập.</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t>* Lồng ghép các thí nghiệm vào khi dạy bài mới.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Bài tập 6* không yêu cầu hs làm </w:t>
            </w:r>
          </w:p>
          <w:p w:rsidR="003E0EE1" w:rsidRPr="003E0EE1" w:rsidRDefault="003E0EE1" w:rsidP="003E0EE1">
            <w:pPr>
              <w:spacing w:after="0" w:line="240" w:lineRule="auto"/>
              <w:rPr>
                <w:rFonts w:eastAsia="Times New Roman" w:cs="Times New Roman"/>
                <w:sz w:val="24"/>
                <w:szCs w:val="24"/>
              </w:rPr>
            </w:pPr>
          </w:p>
        </w:tc>
      </w:tr>
      <w:tr w:rsidR="003E0EE1" w:rsidRPr="003E0EE1" w:rsidTr="003E0EE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12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Một số muối quan trọng.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Trạng thái TN, cách khai thác và ứng dụng của NaCl.</w:t>
            </w:r>
          </w:p>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Một số tính chất và ứng dụng của muối NaCl </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Vận dụng những tính chất của NaCl thực hành và bài tập.</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Tính khối lượng và thể tích dung dịch muối trong phản ứng.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t>Dạy học tại lớp kết hợp với việc giao nhiệm vụ cho HS làm ở nhà qua phiếu hướng dẫn học tập.</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Mục II. Muối kali nitrat  không dạy</w:t>
            </w:r>
          </w:p>
          <w:p w:rsidR="003E0EE1" w:rsidRPr="003E0EE1" w:rsidRDefault="003E0EE1" w:rsidP="003E0EE1">
            <w:pPr>
              <w:spacing w:after="0" w:line="240" w:lineRule="auto"/>
              <w:rPr>
                <w:rFonts w:eastAsia="Times New Roman" w:cs="Times New Roman"/>
                <w:sz w:val="24"/>
                <w:szCs w:val="24"/>
              </w:rPr>
            </w:pPr>
          </w:p>
        </w:tc>
      </w:tr>
      <w:tr w:rsidR="003E0EE1" w:rsidRPr="003E0EE1" w:rsidTr="003E0EE1">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240" w:line="240" w:lineRule="auto"/>
              <w:rPr>
                <w:rFonts w:eastAsia="Times New Roman" w:cs="Times New Roman"/>
                <w:sz w:val="24"/>
                <w:szCs w:val="24"/>
              </w:rPr>
            </w:pP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p>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240" w:line="240" w:lineRule="auto"/>
              <w:rPr>
                <w:rFonts w:eastAsia="Times New Roman" w:cs="Times New Roman"/>
                <w:sz w:val="24"/>
                <w:szCs w:val="24"/>
              </w:rPr>
            </w:pP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p>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13</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Luyện tập</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Chủ đề Muối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chất hóa học của muối và một số dạng bài tập cơ bản.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Nhận biết được một số muối cụ thể.</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khối lượng hoặc thể dung dịch muối trong phản ứng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xml:space="preserve">-Dạy học theo mô hình lớp học đảo ngược, HS xem bài giảng trước ở nhà </w:t>
            </w:r>
            <w:r w:rsidRPr="003E0EE1">
              <w:rPr>
                <w:rFonts w:eastAsia="Times New Roman" w:cs="Times New Roman"/>
                <w:color w:val="333333"/>
                <w:sz w:val="26"/>
                <w:szCs w:val="26"/>
              </w:rPr>
              <w:t>thông qua video, sách, trang web, các group</w:t>
            </w:r>
            <w:r w:rsidRPr="003E0EE1">
              <w:rPr>
                <w:rFonts w:eastAsia="Times New Roman" w:cs="Times New Roman"/>
                <w:color w:val="000000"/>
                <w:sz w:val="26"/>
                <w:szCs w:val="26"/>
              </w:rPr>
              <w:t>, giờ lên lớp GV tổ chức các hoạt động HS báo cáo, kiểm tra -đánh giá trình bày sản phẩm của nhóm bằng bảng phụ hoặc powerpoint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240" w:line="240" w:lineRule="auto"/>
              <w:rPr>
                <w:rFonts w:eastAsia="Times New Roman" w:cs="Times New Roman"/>
                <w:sz w:val="24"/>
                <w:szCs w:val="24"/>
              </w:rPr>
            </w:pPr>
          </w:p>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14</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Ôn tập giữa HKI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b/>
                <w:bCs/>
                <w:color w:val="000000"/>
                <w:sz w:val="26"/>
                <w:szCs w:val="26"/>
              </w:rPr>
              <w:t>- Nội dung kiến thức từ tiết 1 đến tiết 13</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(Bám sát ma trận của Sở)</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Nội dung kiến thức từ tiết 1 đến tiết 13</w:t>
            </w:r>
          </w:p>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Thực hiện trên lớp</w:t>
            </w:r>
          </w:p>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240" w:line="240" w:lineRule="auto"/>
              <w:rPr>
                <w:rFonts w:eastAsia="Times New Roman" w:cs="Times New Roman"/>
                <w:sz w:val="24"/>
                <w:szCs w:val="24"/>
              </w:rPr>
            </w:pPr>
            <w:r w:rsidRPr="003E0EE1">
              <w:rPr>
                <w:rFonts w:eastAsia="Times New Roman" w:cs="Times New Roman"/>
                <w:sz w:val="24"/>
                <w:szCs w:val="24"/>
              </w:rPr>
              <w:br/>
            </w:r>
            <w:r w:rsidRPr="003E0EE1">
              <w:rPr>
                <w:rFonts w:eastAsia="Times New Roman" w:cs="Times New Roman"/>
                <w:sz w:val="24"/>
                <w:szCs w:val="24"/>
              </w:rPr>
              <w:br/>
            </w:r>
          </w:p>
        </w:tc>
      </w:tr>
      <w:tr w:rsidR="003E0EE1" w:rsidRPr="003E0EE1" w:rsidTr="003E0EE1">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15</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Kiểm tra giữa HKI</w:t>
            </w:r>
          </w:p>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b/>
                <w:bCs/>
                <w:color w:val="000000"/>
                <w:sz w:val="26"/>
                <w:szCs w:val="26"/>
              </w:rPr>
              <w:lastRenderedPageBreak/>
              <w:t xml:space="preserve">- Nội dung kiến </w:t>
            </w:r>
            <w:r w:rsidRPr="003E0EE1">
              <w:rPr>
                <w:rFonts w:eastAsia="Times New Roman" w:cs="Times New Roman"/>
                <w:b/>
                <w:bCs/>
                <w:color w:val="000000"/>
                <w:sz w:val="26"/>
                <w:szCs w:val="26"/>
              </w:rPr>
              <w:lastRenderedPageBreak/>
              <w:t>thức từ tiết 1 đến tiết 13</w:t>
            </w:r>
          </w:p>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lastRenderedPageBreak/>
              <w:t xml:space="preserve">- Tính chất hóa học của các </w:t>
            </w:r>
            <w:r w:rsidRPr="003E0EE1">
              <w:rPr>
                <w:rFonts w:eastAsia="Times New Roman" w:cs="Times New Roman"/>
                <w:color w:val="000000"/>
                <w:sz w:val="26"/>
                <w:szCs w:val="26"/>
              </w:rPr>
              <w:lastRenderedPageBreak/>
              <w:t>hợp chất vô cơ (từ tiết 1 đến tiết 13)</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Điều kiện để phản ứng hóa học giữa muối và các chất khác được xảy ra. </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Viết phương trình hóa học.</w:t>
            </w:r>
            <w:r w:rsidRPr="003E0EE1">
              <w:rPr>
                <w:rFonts w:eastAsia="Times New Roman" w:cs="Times New Roman"/>
                <w:i/>
                <w:iCs/>
                <w:color w:val="000000"/>
                <w:sz w:val="26"/>
                <w:szCs w:val="26"/>
              </w:rPr>
              <w:t xml:space="preserve">; </w:t>
            </w:r>
            <w:r w:rsidRPr="003E0EE1">
              <w:rPr>
                <w:rFonts w:eastAsia="Times New Roman" w:cs="Times New Roman"/>
                <w:color w:val="000000"/>
                <w:sz w:val="26"/>
                <w:szCs w:val="26"/>
              </w:rPr>
              <w:t>Nhận biết các chất; Tính thể tích dung dịch, khối lượng dung dịch…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lastRenderedPageBreak/>
              <w:t>Thực hiện trên lớp</w:t>
            </w:r>
          </w:p>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16</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Trả bài kiểm tra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ind w:right="176"/>
              <w:jc w:val="both"/>
              <w:rPr>
                <w:rFonts w:eastAsia="Times New Roman" w:cs="Times New Roman"/>
                <w:sz w:val="24"/>
                <w:szCs w:val="24"/>
              </w:rPr>
            </w:pPr>
            <w:r w:rsidRPr="003E0EE1">
              <w:rPr>
                <w:rFonts w:eastAsia="Times New Roman" w:cs="Times New Roman"/>
                <w:color w:val="000000"/>
                <w:sz w:val="26"/>
                <w:szCs w:val="26"/>
              </w:rPr>
              <w:t>- Sửa bài kiểm tra.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Thực hiện trên lớp</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r>
      <w:tr w:rsidR="00540A17" w:rsidRPr="003E0EE1" w:rsidTr="00383F75">
        <w:trPr>
          <w:trHeight w:val="1643"/>
        </w:trPr>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p>
          <w:p w:rsidR="00540A17" w:rsidRPr="003E0EE1" w:rsidRDefault="00540A17" w:rsidP="003E0EE1">
            <w:pPr>
              <w:spacing w:after="240" w:line="240" w:lineRule="auto"/>
              <w:rPr>
                <w:rFonts w:eastAsia="Times New Roman" w:cs="Times New Roman"/>
                <w:sz w:val="24"/>
                <w:szCs w:val="24"/>
              </w:rPr>
            </w:pP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Pr>
                <w:rFonts w:eastAsia="Times New Roman" w:cs="Times New Roman"/>
                <w:sz w:val="24"/>
                <w:szCs w:val="24"/>
              </w:rPr>
              <w:t>9</w:t>
            </w:r>
          </w:p>
          <w:p w:rsidR="00540A17" w:rsidRPr="003E0EE1" w:rsidRDefault="00540A17" w:rsidP="003E0EE1">
            <w:pPr>
              <w:spacing w:after="0" w:line="240" w:lineRule="auto"/>
              <w:jc w:val="center"/>
              <w:rPr>
                <w:rFonts w:eastAsia="Times New Roman" w:cs="Times New Roman"/>
                <w:sz w:val="24"/>
                <w:szCs w:val="24"/>
              </w:rPr>
            </w:pPr>
          </w:p>
        </w:tc>
        <w:tc>
          <w:tcPr>
            <w:tcW w:w="0" w:type="auto"/>
            <w:tcBorders>
              <w:top w:val="single" w:sz="4" w:space="0" w:color="000000"/>
              <w:left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17</w:t>
            </w:r>
          </w:p>
          <w:p w:rsidR="00540A17" w:rsidRPr="003E0EE1" w:rsidRDefault="00540A17" w:rsidP="003E0EE1">
            <w:pPr>
              <w:spacing w:after="0" w:line="240" w:lineRule="auto"/>
              <w:jc w:val="center"/>
              <w:rPr>
                <w:rFonts w:eastAsia="Times New Roman" w:cs="Times New Roman"/>
                <w:sz w:val="24"/>
                <w:szCs w:val="24"/>
              </w:rPr>
            </w:pPr>
          </w:p>
        </w:tc>
        <w:tc>
          <w:tcPr>
            <w:tcW w:w="0" w:type="auto"/>
            <w:gridSpan w:val="2"/>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Phân bón hóa học</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 Phân bón đơn</w:t>
            </w:r>
          </w:p>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 Phân bón kép</w:t>
            </w:r>
          </w:p>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 Phân bón vi lượng</w:t>
            </w:r>
          </w:p>
          <w:p w:rsidR="00540A17" w:rsidRPr="003E0EE1" w:rsidRDefault="00540A17" w:rsidP="003E0EE1">
            <w:pPr>
              <w:spacing w:after="0" w:line="240" w:lineRule="auto"/>
              <w:rPr>
                <w:rFonts w:eastAsia="Times New Roman" w:cs="Times New Roman"/>
                <w:sz w:val="24"/>
                <w:szCs w:val="24"/>
              </w:rPr>
            </w:pP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u w:val="single"/>
              </w:rPr>
              <w:t>-</w:t>
            </w:r>
            <w:r w:rsidRPr="003E0EE1">
              <w:rPr>
                <w:rFonts w:eastAsia="Times New Roman" w:cs="Times New Roman"/>
                <w:color w:val="000000"/>
                <w:sz w:val="26"/>
                <w:szCs w:val="26"/>
              </w:rPr>
              <w:t>Biết được tên, thành phần hóa học và ứng dụng của một số phân bón hóa học thông dụng.</w:t>
            </w:r>
          </w:p>
          <w:p w:rsidR="00540A17" w:rsidRPr="003E0EE1" w:rsidRDefault="00540A17" w:rsidP="003E0EE1">
            <w:pPr>
              <w:spacing w:after="0" w:line="240" w:lineRule="auto"/>
              <w:ind w:right="176"/>
              <w:jc w:val="both"/>
              <w:rPr>
                <w:rFonts w:eastAsia="Times New Roman" w:cs="Times New Roman"/>
                <w:sz w:val="24"/>
                <w:szCs w:val="24"/>
              </w:rPr>
            </w:pPr>
            <w:r w:rsidRPr="003E0EE1">
              <w:rPr>
                <w:rFonts w:eastAsia="Times New Roman" w:cs="Times New Roman"/>
                <w:color w:val="000000"/>
                <w:sz w:val="26"/>
                <w:szCs w:val="26"/>
              </w:rPr>
              <w:t> - Nhận biết được một số phân bón hóa học thông dụng.</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1D1D1D"/>
                <w:sz w:val="26"/>
                <w:szCs w:val="26"/>
              </w:rPr>
              <w:t>-Dạy học tại lớp kết hợp với việc giao nhiệm vụ cho HS làm ở nhà qua phiếu hướng dẫn học tập.</w:t>
            </w:r>
          </w:p>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-Talkshow:</w:t>
            </w:r>
          </w:p>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 +Cách bón phân hợp lí, an toàn khi trồng cây trong chậu, khay...tại các hộ gia đình.</w:t>
            </w:r>
          </w:p>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+Phân bón hóa học lợi hay hại.</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Mục I. Những nhu cầu của cây trồng không dạy</w:t>
            </w:r>
          </w:p>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BT 2*: Không yêu cầu HS làm</w:t>
            </w:r>
          </w:p>
        </w:tc>
      </w:tr>
      <w:tr w:rsidR="00540A17" w:rsidRPr="003E0EE1" w:rsidTr="00E06C9A">
        <w:trPr>
          <w:trHeight w:val="1642"/>
        </w:trPr>
        <w:tc>
          <w:tcPr>
            <w:tcW w:w="0" w:type="auto"/>
            <w:vMerge/>
            <w:tcBorders>
              <w:left w:val="single" w:sz="4" w:space="0" w:color="000000"/>
              <w:right w:val="single" w:sz="4" w:space="0" w:color="000000"/>
            </w:tcBorders>
            <w:tcMar>
              <w:top w:w="0" w:type="dxa"/>
              <w:left w:w="108" w:type="dxa"/>
              <w:bottom w:w="0" w:type="dxa"/>
              <w:right w:w="108" w:type="dxa"/>
            </w:tcMar>
          </w:tcPr>
          <w:p w:rsidR="00540A17" w:rsidRPr="003E0EE1" w:rsidRDefault="00540A17" w:rsidP="003E0EE1">
            <w:pPr>
              <w:spacing w:after="0" w:line="240" w:lineRule="auto"/>
              <w:jc w:val="center"/>
              <w:rPr>
                <w:rFonts w:eastAsia="Times New Roman" w:cs="Times New Roman"/>
                <w:sz w:val="24"/>
                <w:szCs w:val="24"/>
              </w:rPr>
            </w:pPr>
          </w:p>
        </w:tc>
        <w:tc>
          <w:tcPr>
            <w:tcW w:w="0" w:type="auto"/>
            <w:tcBorders>
              <w:top w:val="single" w:sz="4" w:space="0" w:color="000000"/>
              <w:left w:val="single" w:sz="4" w:space="0" w:color="000000"/>
              <w:right w:val="single" w:sz="4" w:space="0" w:color="000000"/>
            </w:tcBorders>
            <w:tcMar>
              <w:top w:w="0" w:type="dxa"/>
              <w:left w:w="108" w:type="dxa"/>
              <w:bottom w:w="0" w:type="dxa"/>
              <w:right w:w="108" w:type="dxa"/>
            </w:tcMar>
          </w:tcPr>
          <w:p w:rsidR="00540A17" w:rsidRDefault="00540A17" w:rsidP="003E0EE1">
            <w:pPr>
              <w:spacing w:after="0" w:line="240" w:lineRule="auto"/>
              <w:jc w:val="center"/>
              <w:rPr>
                <w:rFonts w:eastAsia="Times New Roman" w:cs="Times New Roman"/>
                <w:b/>
                <w:bCs/>
                <w:color w:val="000000"/>
                <w:sz w:val="26"/>
                <w:szCs w:val="26"/>
              </w:rPr>
            </w:pPr>
          </w:p>
          <w:p w:rsidR="00540A17" w:rsidRPr="00540A17" w:rsidRDefault="00540A17" w:rsidP="00540A17">
            <w:pPr>
              <w:rPr>
                <w:rFonts w:eastAsia="Times New Roman" w:cs="Times New Roman"/>
                <w:sz w:val="26"/>
                <w:szCs w:val="26"/>
              </w:rPr>
            </w:pPr>
          </w:p>
          <w:p w:rsidR="00540A17" w:rsidRPr="00540A17" w:rsidRDefault="00540A17" w:rsidP="00540A17">
            <w:pPr>
              <w:rPr>
                <w:rFonts w:eastAsia="Times New Roman" w:cs="Times New Roman"/>
                <w:sz w:val="26"/>
                <w:szCs w:val="26"/>
              </w:rPr>
            </w:pPr>
            <w:r>
              <w:rPr>
                <w:rFonts w:eastAsia="Times New Roman" w:cs="Times New Roman"/>
                <w:sz w:val="26"/>
                <w:szCs w:val="26"/>
              </w:rPr>
              <w:t>18</w:t>
            </w:r>
          </w:p>
        </w:tc>
        <w:tc>
          <w:tcPr>
            <w:tcW w:w="0" w:type="auto"/>
            <w:gridSpan w:val="2"/>
            <w:vMerge/>
            <w:tcBorders>
              <w:left w:val="single" w:sz="4" w:space="0" w:color="000000"/>
              <w:bottom w:val="single" w:sz="4" w:space="0" w:color="000000"/>
              <w:right w:val="single" w:sz="4" w:space="0" w:color="000000"/>
            </w:tcBorders>
            <w:tcMar>
              <w:top w:w="0" w:type="dxa"/>
              <w:left w:w="108" w:type="dxa"/>
              <w:bottom w:w="0" w:type="dxa"/>
              <w:right w:w="108" w:type="dxa"/>
            </w:tcMar>
          </w:tcPr>
          <w:p w:rsidR="00540A17" w:rsidRPr="003E0EE1" w:rsidRDefault="00540A17" w:rsidP="003E0EE1">
            <w:pPr>
              <w:spacing w:after="0" w:line="240" w:lineRule="auto"/>
              <w:jc w:val="both"/>
              <w:rPr>
                <w:rFonts w:eastAsia="Times New Roman" w:cs="Times New Roman"/>
                <w:color w:val="000000"/>
                <w:sz w:val="26"/>
                <w:szCs w:val="26"/>
              </w:rPr>
            </w:pPr>
          </w:p>
        </w:tc>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tcPr>
          <w:p w:rsidR="00540A17" w:rsidRPr="003E0EE1" w:rsidRDefault="00540A17" w:rsidP="003E0EE1">
            <w:pPr>
              <w:spacing w:after="0" w:line="240" w:lineRule="auto"/>
              <w:rPr>
                <w:rFonts w:eastAsia="Times New Roman" w:cs="Times New Roman"/>
                <w:color w:val="000000"/>
                <w:sz w:val="26"/>
                <w:szCs w:val="26"/>
              </w:rPr>
            </w:pPr>
          </w:p>
        </w:tc>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tcPr>
          <w:p w:rsidR="00540A17" w:rsidRPr="003E0EE1" w:rsidRDefault="00540A17" w:rsidP="003E0EE1">
            <w:pPr>
              <w:spacing w:after="0" w:line="240" w:lineRule="auto"/>
              <w:jc w:val="both"/>
              <w:rPr>
                <w:rFonts w:eastAsia="Times New Roman" w:cs="Times New Roman"/>
                <w:color w:val="000000"/>
                <w:sz w:val="26"/>
                <w:szCs w:val="26"/>
                <w:u w:val="single"/>
              </w:rPr>
            </w:pPr>
          </w:p>
        </w:tc>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tcPr>
          <w:p w:rsidR="00540A17" w:rsidRPr="003E0EE1" w:rsidRDefault="00540A17" w:rsidP="003E0EE1">
            <w:pPr>
              <w:spacing w:after="0" w:line="240" w:lineRule="auto"/>
              <w:rPr>
                <w:rFonts w:eastAsia="Times New Roman" w:cs="Times New Roman"/>
                <w:color w:val="1D1D1D"/>
                <w:sz w:val="26"/>
                <w:szCs w:val="26"/>
              </w:rPr>
            </w:pPr>
          </w:p>
        </w:tc>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tcPr>
          <w:p w:rsidR="00540A17" w:rsidRPr="003E0EE1" w:rsidRDefault="00540A17" w:rsidP="003E0EE1">
            <w:pPr>
              <w:spacing w:after="0" w:line="240" w:lineRule="auto"/>
              <w:rPr>
                <w:rFonts w:eastAsia="Times New Roman" w:cs="Times New Roman"/>
                <w:color w:val="000000"/>
                <w:sz w:val="26"/>
                <w:szCs w:val="26"/>
              </w:rPr>
            </w:pPr>
          </w:p>
        </w:tc>
      </w:tr>
      <w:tr w:rsidR="00540A17" w:rsidRPr="003E0EE1" w:rsidTr="00E06C9A">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jc w:val="center"/>
              <w:rPr>
                <w:rFonts w:eastAsia="Times New Roman" w:cs="Times New Roman"/>
                <w:sz w:val="24"/>
                <w:szCs w:val="24"/>
              </w:rPr>
            </w:pPr>
          </w:p>
        </w:tc>
        <w:tc>
          <w:tcPr>
            <w:tcW w:w="0" w:type="auto"/>
            <w:tcBorders>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jc w:val="center"/>
              <w:rPr>
                <w:rFonts w:eastAsia="Times New Roman" w:cs="Times New Roman"/>
                <w:sz w:val="24"/>
                <w:szCs w:val="24"/>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Mối quan hệ giữa các loại hợp chất vô cơ</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Mối quan hệ giữa các hợp chất vô cơ</w:t>
            </w:r>
          </w:p>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Những phản ứng hóa học minh họa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ind w:right="176"/>
              <w:jc w:val="both"/>
              <w:rPr>
                <w:rFonts w:eastAsia="Times New Roman" w:cs="Times New Roman"/>
                <w:sz w:val="24"/>
                <w:szCs w:val="24"/>
              </w:rPr>
            </w:pPr>
            <w:r w:rsidRPr="003E0EE1">
              <w:rPr>
                <w:rFonts w:eastAsia="Times New Roman" w:cs="Times New Roman"/>
                <w:color w:val="000000"/>
                <w:sz w:val="26"/>
                <w:szCs w:val="26"/>
              </w:rPr>
              <w:t>Biết và chứng minh được mối quan hệ giữa  oxit, axit, bazơ, muối.</w:t>
            </w:r>
            <w:r w:rsidRPr="003E0EE1">
              <w:rPr>
                <w:rFonts w:eastAsia="Times New Roman" w:cs="Times New Roman"/>
                <w:color w:val="000000"/>
                <w:sz w:val="26"/>
                <w:szCs w:val="26"/>
                <w:u w:val="single"/>
              </w:rPr>
              <w:t> </w:t>
            </w:r>
          </w:p>
          <w:p w:rsidR="00540A17" w:rsidRPr="003E0EE1" w:rsidRDefault="00540A17" w:rsidP="003E0EE1">
            <w:pPr>
              <w:spacing w:after="0" w:line="240" w:lineRule="auto"/>
              <w:ind w:right="34"/>
              <w:jc w:val="both"/>
              <w:rPr>
                <w:rFonts w:eastAsia="Times New Roman" w:cs="Times New Roman"/>
                <w:sz w:val="24"/>
                <w:szCs w:val="24"/>
              </w:rPr>
            </w:pPr>
            <w:r w:rsidRPr="003E0EE1">
              <w:rPr>
                <w:rFonts w:eastAsia="Times New Roman" w:cs="Times New Roman"/>
                <w:color w:val="000000"/>
                <w:sz w:val="26"/>
                <w:szCs w:val="26"/>
              </w:rPr>
              <w:t> - Lập sơ đồ mối quan hệ giữa các loại hợp chất vô cơ.</w:t>
            </w:r>
          </w:p>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Viết được các phương trình hóa học biểu diễn sơ đồ chuyển hóa.</w:t>
            </w:r>
          </w:p>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xml:space="preserve">- Phân biệt một số hợp chất </w:t>
            </w:r>
            <w:r w:rsidRPr="003E0EE1">
              <w:rPr>
                <w:rFonts w:eastAsia="Times New Roman" w:cs="Times New Roman"/>
                <w:color w:val="000000"/>
                <w:sz w:val="26"/>
                <w:szCs w:val="26"/>
              </w:rPr>
              <w:lastRenderedPageBreak/>
              <w:t>vô cơ cụ thể</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1D1D1D"/>
                <w:sz w:val="26"/>
                <w:szCs w:val="26"/>
              </w:rPr>
              <w:lastRenderedPageBreak/>
              <w:t>Dạy học tại lớp kết hợp với việc giao nhiệm vụ cho HS làm ở nhà qua phiếu hướng dẫn học tập.</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Bài tập 4*: Không yêu cầu HS làm</w:t>
            </w:r>
          </w:p>
        </w:tc>
      </w:tr>
      <w:tr w:rsidR="00540A17" w:rsidRPr="003E0EE1" w:rsidTr="00810238">
        <w:tc>
          <w:tcPr>
            <w:tcW w:w="0" w:type="auto"/>
            <w:vMerge w:val="restart"/>
            <w:tcBorders>
              <w:top w:val="single" w:sz="4" w:space="0" w:color="000000"/>
              <w:left w:val="single" w:sz="4" w:space="0" w:color="000000"/>
              <w:right w:val="single" w:sz="4" w:space="0" w:color="000000"/>
            </w:tcBorders>
            <w:vAlign w:val="center"/>
            <w:hideMark/>
          </w:tcPr>
          <w:p w:rsidR="00540A17" w:rsidRPr="003E0EE1" w:rsidRDefault="00540A17" w:rsidP="003E0EE1">
            <w:pPr>
              <w:spacing w:after="240" w:line="240" w:lineRule="auto"/>
              <w:rPr>
                <w:rFonts w:eastAsia="Times New Roman" w:cs="Times New Roman"/>
                <w:sz w:val="24"/>
                <w:szCs w:val="24"/>
              </w:rPr>
            </w:pPr>
            <w:r w:rsidRPr="003E0EE1">
              <w:rPr>
                <w:rFonts w:eastAsia="Times New Roman" w:cs="Times New Roman"/>
                <w:sz w:val="24"/>
                <w:szCs w:val="24"/>
              </w:rPr>
              <w:lastRenderedPageBreak/>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p>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10</w:t>
            </w:r>
          </w:p>
          <w:p w:rsidR="00540A17" w:rsidRPr="003E0EE1" w:rsidRDefault="00540A17" w:rsidP="003E0EE1">
            <w:pPr>
              <w:spacing w:after="240" w:line="240" w:lineRule="auto"/>
              <w:rPr>
                <w:rFonts w:eastAsia="Times New Roman" w:cs="Times New Roman"/>
                <w:sz w:val="24"/>
                <w:szCs w:val="24"/>
              </w:rPr>
            </w:pP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19</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Luyện tập chương I: Các loại hợp chất vô cơ</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 Phân loại hợp chất vô cơ</w:t>
            </w:r>
          </w:p>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-Tính chất hóa học của hợp chất vô cơ</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 Học sinh nắm lại sự phân loại hợp chất vô cơ. HS nhớ lại và hệ thống hoá những tính chất hoá học của mỗi loại hợp chất.  </w:t>
            </w:r>
          </w:p>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 Phân biệt các loại hợp chất vô cơ.</w:t>
            </w:r>
          </w:p>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-Viết phương trình hóa học.</w:t>
            </w:r>
          </w:p>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 Bài toán tính khối lượng, nồng độ dung dịch, tính phần trăm khối lượng hỗn hợp các chất và xác định công thức của hợp chất.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-Thực hiện mô hình lớp học đảo ngược. GV giao việc cho HS thực hiện trước ở nhà, tổ chức cho HS báo cáo, kiểm tra -đánh giá trình bày sản phẩm của nhóm bằng sơ đồ tư duy hay bằng hệ thống câu hỏi hoặc trò chơi do GV đưa ra.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p>
        </w:tc>
      </w:tr>
      <w:tr w:rsidR="00540A17" w:rsidRPr="003E0EE1" w:rsidTr="00810238">
        <w:trPr>
          <w:trHeight w:val="3822"/>
        </w:trPr>
        <w:tc>
          <w:tcPr>
            <w:tcW w:w="0" w:type="auto"/>
            <w:vMerge/>
            <w:tcBorders>
              <w:left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24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240" w:line="240" w:lineRule="auto"/>
              <w:rPr>
                <w:rFonts w:eastAsia="Times New Roman" w:cs="Times New Roman"/>
                <w:sz w:val="24"/>
                <w:szCs w:val="24"/>
              </w:rPr>
            </w:pPr>
            <w:r w:rsidRPr="003E0EE1">
              <w:rPr>
                <w:rFonts w:eastAsia="Times New Roman" w:cs="Times New Roman"/>
                <w:sz w:val="24"/>
                <w:szCs w:val="24"/>
              </w:rPr>
              <w:br/>
            </w:r>
            <w:r w:rsidRPr="003E0EE1">
              <w:rPr>
                <w:rFonts w:eastAsia="Times New Roman" w:cs="Times New Roman"/>
                <w:sz w:val="24"/>
                <w:szCs w:val="24"/>
              </w:rPr>
              <w:br/>
            </w:r>
          </w:p>
          <w:p w:rsidR="00540A17" w:rsidRPr="003E0EE1" w:rsidRDefault="00540A17"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20</w:t>
            </w:r>
          </w:p>
          <w:p w:rsidR="00540A17" w:rsidRPr="003E0EE1" w:rsidRDefault="00540A17" w:rsidP="003E0EE1">
            <w:pPr>
              <w:spacing w:after="240" w:line="240" w:lineRule="auto"/>
              <w:rPr>
                <w:rFonts w:eastAsia="Times New Roman" w:cs="Times New Roman"/>
                <w:sz w:val="24"/>
                <w:szCs w:val="24"/>
              </w:rPr>
            </w:pP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Chủ đề 5: </w:t>
            </w:r>
          </w:p>
          <w:p w:rsidR="00540A17" w:rsidRPr="003E0EE1" w:rsidRDefault="00540A17"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Kim loại</w:t>
            </w:r>
          </w:p>
          <w:p w:rsidR="00540A17" w:rsidRPr="003E0EE1" w:rsidRDefault="00540A17" w:rsidP="003E0EE1">
            <w:pPr>
              <w:spacing w:after="0" w:line="240" w:lineRule="auto"/>
              <w:jc w:val="center"/>
              <w:rPr>
                <w:rFonts w:eastAsia="Times New Roman" w:cs="Times New Roman"/>
                <w:sz w:val="24"/>
                <w:szCs w:val="24"/>
              </w:rPr>
            </w:pPr>
            <w:r w:rsidRPr="003E0EE1">
              <w:rPr>
                <w:rFonts w:eastAsia="Times New Roman" w:cs="Times New Roman"/>
                <w:color w:val="000000"/>
                <w:sz w:val="26"/>
                <w:szCs w:val="26"/>
              </w:rPr>
              <w:t>   (2 tiết)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chất  của kim loại.</w:t>
            </w:r>
          </w:p>
          <w:p w:rsidR="00540A17" w:rsidRPr="003E0EE1" w:rsidRDefault="00540A17" w:rsidP="003E0EE1">
            <w:pPr>
              <w:spacing w:after="240" w:line="240" w:lineRule="auto"/>
              <w:rPr>
                <w:rFonts w:eastAsia="Times New Roman" w:cs="Times New Roman"/>
                <w:sz w:val="24"/>
                <w:szCs w:val="24"/>
              </w:rPr>
            </w:pP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p>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 </w:t>
            </w:r>
          </w:p>
          <w:p w:rsidR="00540A17" w:rsidRPr="003E0EE1" w:rsidRDefault="00540A17"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chất vật lí</w:t>
            </w:r>
          </w:p>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chất hóa học (phản ứng với phi kim, với dd axit, với dd muối)</w:t>
            </w:r>
          </w:p>
          <w:p w:rsidR="00540A17" w:rsidRPr="003E0EE1" w:rsidRDefault="00540A17" w:rsidP="003E0EE1">
            <w:pPr>
              <w:spacing w:after="240" w:line="240" w:lineRule="auto"/>
              <w:rPr>
                <w:rFonts w:eastAsia="Times New Roman" w:cs="Times New Roman"/>
                <w:sz w:val="24"/>
                <w:szCs w:val="24"/>
              </w:rPr>
            </w:pPr>
            <w:r w:rsidRPr="003E0EE1">
              <w:rPr>
                <w:rFonts w:eastAsia="Times New Roman" w:cs="Times New Roman"/>
                <w:sz w:val="24"/>
                <w:szCs w:val="24"/>
              </w:rPr>
              <w:br/>
            </w:r>
            <w:r w:rsidRPr="003E0EE1">
              <w:rPr>
                <w:rFonts w:eastAsia="Times New Roman" w:cs="Times New Roman"/>
                <w:sz w:val="24"/>
                <w:szCs w:val="24"/>
              </w:rPr>
              <w:br/>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chất vật lí của kim loại.</w:t>
            </w:r>
          </w:p>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-Tính chất hóa học của kim loại: Tác dụng với phi kim,dung dịch axit, dung dich muối.</w:t>
            </w:r>
          </w:p>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khối lượng của kim loại trong phản ứng thành phần phần trăm về khối lượng của hỗn hợp hai kim loại.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1D1D1D"/>
                <w:sz w:val="26"/>
                <w:szCs w:val="26"/>
              </w:rPr>
              <w:t>-Dạy học tại lớp kết hợp với việc giao nhiệm vụ cho HS làm ở nhà qua phiếu hướng dẫn học tập.</w:t>
            </w:r>
          </w:p>
          <w:p w:rsidR="00540A17" w:rsidRPr="003E0EE1" w:rsidRDefault="00540A17"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Thí nghiệm tính dẫn điện, tính dẫn điện, dẫn nhiệt của KL không dạy</w:t>
            </w:r>
          </w:p>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 Bài tập 7*  không yêu cầu hs làm</w:t>
            </w:r>
          </w:p>
        </w:tc>
      </w:tr>
      <w:tr w:rsidR="00540A17" w:rsidRPr="003E0EE1" w:rsidTr="00810238">
        <w:tc>
          <w:tcPr>
            <w:tcW w:w="0" w:type="auto"/>
            <w:vMerge/>
            <w:tcBorders>
              <w:left w:val="single" w:sz="4" w:space="0" w:color="000000"/>
              <w:bottom w:val="single" w:sz="4" w:space="0" w:color="000000"/>
              <w:right w:val="single" w:sz="4" w:space="0" w:color="000000"/>
            </w:tcBorders>
            <w:vAlign w:val="center"/>
            <w:hideMark/>
          </w:tcPr>
          <w:p w:rsidR="00540A17" w:rsidRPr="003E0EE1" w:rsidRDefault="00540A17"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21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40A17" w:rsidRPr="003E0EE1" w:rsidRDefault="00540A17"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 xml:space="preserve">- Dãy hoạt động hóa học của kim </w:t>
            </w:r>
            <w:r w:rsidRPr="003E0EE1">
              <w:rPr>
                <w:rFonts w:eastAsia="Times New Roman" w:cs="Times New Roman"/>
                <w:color w:val="000000"/>
                <w:sz w:val="26"/>
                <w:szCs w:val="26"/>
              </w:rPr>
              <w:lastRenderedPageBreak/>
              <w:t>loại</w:t>
            </w:r>
          </w:p>
          <w:p w:rsidR="00540A17" w:rsidRPr="003E0EE1" w:rsidRDefault="00540A17"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lastRenderedPageBreak/>
              <w:t>- Xây dựng dãy hoạt động hóa học của kim loại</w:t>
            </w:r>
          </w:p>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lastRenderedPageBreak/>
              <w:t>- Ý nghĩa dãy hoạt động.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lastRenderedPageBreak/>
              <w:t xml:space="preserve">- Dãy hoạt động hóa học của kim loại K,Na, Mg, Al, Zn, Fe, Pb,(H) Cu Ag, Au.Ý </w:t>
            </w:r>
            <w:r w:rsidRPr="003E0EE1">
              <w:rPr>
                <w:rFonts w:eastAsia="Times New Roman" w:cs="Times New Roman"/>
                <w:color w:val="000000"/>
                <w:sz w:val="26"/>
                <w:szCs w:val="26"/>
              </w:rPr>
              <w:lastRenderedPageBreak/>
              <w:t>nghĩa của dãy hoạt động hóa học của kim loại.</w:t>
            </w:r>
          </w:p>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Vận dụng được ý nghĩa dãy hoạt động hóa học của kim loại để dự đoán kết quả phản ứng của kim loại cụ thể với dung dịch  axit, nước và với dung dịch muối.</w:t>
            </w:r>
          </w:p>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Tính khối lượng của kim loại trong phản ứng thành phần phần trăm về khối lượng của hỗn hợp hai kim loại.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1D1D1D"/>
                <w:sz w:val="26"/>
                <w:szCs w:val="26"/>
              </w:rPr>
              <w:lastRenderedPageBreak/>
              <w:t xml:space="preserve">Dạy học tại lớp kết hợp với việc giao nhiệm vụ cho HS làm ở nhà qua </w:t>
            </w:r>
            <w:r w:rsidRPr="003E0EE1">
              <w:rPr>
                <w:rFonts w:eastAsia="Times New Roman" w:cs="Times New Roman"/>
                <w:color w:val="1D1D1D"/>
                <w:sz w:val="26"/>
                <w:szCs w:val="26"/>
              </w:rPr>
              <w:lastRenderedPageBreak/>
              <w:t>phiếu hướng dẫn học tập.</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lastRenderedPageBreak/>
              <w:t>Bài tập 7*  không yêu cầu HS làm</w:t>
            </w:r>
          </w:p>
          <w:p w:rsidR="00540A17" w:rsidRPr="003E0EE1" w:rsidRDefault="00540A17" w:rsidP="003E0EE1">
            <w:pPr>
              <w:spacing w:after="0" w:line="240" w:lineRule="auto"/>
              <w:rPr>
                <w:rFonts w:eastAsia="Times New Roman" w:cs="Times New Roman"/>
                <w:sz w:val="24"/>
                <w:szCs w:val="24"/>
              </w:rPr>
            </w:pPr>
          </w:p>
        </w:tc>
      </w:tr>
      <w:tr w:rsidR="003E0EE1" w:rsidRPr="003E0EE1" w:rsidTr="00540A17">
        <w:trPr>
          <w:trHeight w:val="1696"/>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540A17" w:rsidP="003E0EE1">
            <w:pPr>
              <w:spacing w:after="0" w:line="240" w:lineRule="auto"/>
              <w:rPr>
                <w:rFonts w:eastAsia="Times New Roman" w:cs="Times New Roman"/>
                <w:sz w:val="24"/>
                <w:szCs w:val="24"/>
              </w:rPr>
            </w:pPr>
            <w:r>
              <w:rPr>
                <w:rFonts w:eastAsia="Times New Roman" w:cs="Times New Roman"/>
                <w:sz w:val="24"/>
                <w:szCs w:val="24"/>
              </w:rPr>
              <w:lastRenderedPageBreak/>
              <w:t>11</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22</w:t>
            </w:r>
          </w:p>
        </w:tc>
        <w:tc>
          <w:tcPr>
            <w:tcW w:w="0" w:type="auto"/>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xml:space="preserve"> Nhôm</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chất vật lí</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chất hóa học</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Ứng dụng</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Sản xuát Nhôm</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Tính chất hóa học của nhôm: chúng có những tính chất hóa học chung của Kl; nhôm không phản ứng với HNO</w:t>
            </w:r>
            <w:r w:rsidRPr="003E0EE1">
              <w:rPr>
                <w:rFonts w:eastAsia="Times New Roman" w:cs="Times New Roman"/>
                <w:color w:val="000000"/>
                <w:sz w:val="16"/>
                <w:szCs w:val="16"/>
                <w:vertAlign w:val="subscript"/>
              </w:rPr>
              <w:t xml:space="preserve">3 </w:t>
            </w:r>
            <w:r w:rsidRPr="003E0EE1">
              <w:rPr>
                <w:rFonts w:eastAsia="Times New Roman" w:cs="Times New Roman"/>
                <w:color w:val="000000"/>
                <w:sz w:val="26"/>
                <w:szCs w:val="26"/>
              </w:rPr>
              <w:t>và H</w:t>
            </w:r>
            <w:r w:rsidRPr="003E0EE1">
              <w:rPr>
                <w:rFonts w:eastAsia="Times New Roman" w:cs="Times New Roman"/>
                <w:color w:val="000000"/>
                <w:sz w:val="16"/>
                <w:szCs w:val="16"/>
                <w:vertAlign w:val="subscript"/>
              </w:rPr>
              <w:t>2</w:t>
            </w:r>
            <w:r w:rsidRPr="003E0EE1">
              <w:rPr>
                <w:rFonts w:eastAsia="Times New Roman" w:cs="Times New Roman"/>
                <w:color w:val="000000"/>
                <w:sz w:val="26"/>
                <w:szCs w:val="26"/>
              </w:rPr>
              <w:t>SO</w:t>
            </w:r>
            <w:r w:rsidRPr="003E0EE1">
              <w:rPr>
                <w:rFonts w:eastAsia="Times New Roman" w:cs="Times New Roman"/>
                <w:color w:val="000000"/>
                <w:sz w:val="16"/>
                <w:szCs w:val="16"/>
                <w:vertAlign w:val="subscript"/>
              </w:rPr>
              <w:t>4</w:t>
            </w:r>
            <w:r w:rsidRPr="003E0EE1">
              <w:rPr>
                <w:rFonts w:eastAsia="Times New Roman" w:cs="Times New Roman"/>
                <w:color w:val="000000"/>
                <w:sz w:val="26"/>
                <w:szCs w:val="26"/>
              </w:rPr>
              <w:t xml:space="preserve"> đặc nguội.Nhôm phản ứng với dung dịch kiềm.</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Phương pháp sản xuất nhôm bằng phương pháp điện phân nhôm oxit nóng chảy</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Phân biệt được nhôm và Fe bằng phương pháp hóa học</w:t>
            </w:r>
          </w:p>
          <w:p w:rsidR="00540A17"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xml:space="preserve">- Tính thành phần phần trăm về khối lượng của hỗn hợp bột nhôm và Fe thm gia phản ứng hoặc sản xuất được theo </w:t>
            </w:r>
            <w:r w:rsidRPr="003E0EE1">
              <w:rPr>
                <w:rFonts w:eastAsia="Times New Roman" w:cs="Times New Roman"/>
                <w:color w:val="000000"/>
                <w:sz w:val="26"/>
                <w:szCs w:val="26"/>
              </w:rPr>
              <w:lastRenderedPageBreak/>
              <w:t>hiệu suất phản ứng. </w:t>
            </w:r>
          </w:p>
          <w:p w:rsidR="003E0EE1" w:rsidRPr="00540A17" w:rsidRDefault="003E0EE1" w:rsidP="00540A17">
            <w:pPr>
              <w:rPr>
                <w:rFonts w:eastAsia="Times New Roman" w:cs="Times New Roman"/>
                <w:sz w:val="24"/>
                <w:szCs w:val="24"/>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lastRenderedPageBreak/>
              <w:t>Dạy học tại lớp kết hợp với việc giao nhiệm vụ cho HS làm ở nhà qua phiếu hướng dẫn học tập.</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t>* Lồng ghép các thí nghiệm vào khi dạy bài mới.</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Hình 2.14: Sơ đồ bể điện phân nhôm oxit nóng chảy không dạy</w:t>
            </w:r>
          </w:p>
          <w:p w:rsidR="003E0EE1" w:rsidRPr="003E0EE1" w:rsidRDefault="003E0EE1" w:rsidP="003E0EE1">
            <w:pPr>
              <w:spacing w:after="0" w:line="240" w:lineRule="auto"/>
              <w:rPr>
                <w:rFonts w:eastAsia="Times New Roman" w:cs="Times New Roman"/>
                <w:sz w:val="24"/>
                <w:szCs w:val="24"/>
              </w:rPr>
            </w:pPr>
          </w:p>
        </w:tc>
      </w:tr>
      <w:tr w:rsidR="003E0EE1" w:rsidRPr="003E0EE1" w:rsidTr="003E0EE1">
        <w:trPr>
          <w:trHeight w:val="2392"/>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23</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xml:space="preserve">     Sắt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chất vật lí</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chất hóa học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Tính chất hóa học của sắt: chúng có những tính chất hóa học chung của Kl; sắt không phản ứng với HNO</w:t>
            </w:r>
            <w:r w:rsidRPr="003E0EE1">
              <w:rPr>
                <w:rFonts w:eastAsia="Times New Roman" w:cs="Times New Roman"/>
                <w:color w:val="000000"/>
                <w:sz w:val="16"/>
                <w:szCs w:val="16"/>
                <w:vertAlign w:val="subscript"/>
              </w:rPr>
              <w:t xml:space="preserve">3 </w:t>
            </w:r>
            <w:r w:rsidRPr="003E0EE1">
              <w:rPr>
                <w:rFonts w:eastAsia="Times New Roman" w:cs="Times New Roman"/>
                <w:color w:val="000000"/>
                <w:sz w:val="26"/>
                <w:szCs w:val="26"/>
              </w:rPr>
              <w:t>và H</w:t>
            </w:r>
            <w:r w:rsidRPr="003E0EE1">
              <w:rPr>
                <w:rFonts w:eastAsia="Times New Roman" w:cs="Times New Roman"/>
                <w:color w:val="000000"/>
                <w:sz w:val="16"/>
                <w:szCs w:val="16"/>
                <w:vertAlign w:val="subscript"/>
              </w:rPr>
              <w:t>2</w:t>
            </w:r>
            <w:r w:rsidRPr="003E0EE1">
              <w:rPr>
                <w:rFonts w:eastAsia="Times New Roman" w:cs="Times New Roman"/>
                <w:color w:val="000000"/>
                <w:sz w:val="26"/>
                <w:szCs w:val="26"/>
              </w:rPr>
              <w:t>SO</w:t>
            </w:r>
            <w:r w:rsidRPr="003E0EE1">
              <w:rPr>
                <w:rFonts w:eastAsia="Times New Roman" w:cs="Times New Roman"/>
                <w:color w:val="000000"/>
                <w:sz w:val="16"/>
                <w:szCs w:val="16"/>
                <w:vertAlign w:val="subscript"/>
              </w:rPr>
              <w:t>4</w:t>
            </w:r>
            <w:r w:rsidRPr="003E0EE1">
              <w:rPr>
                <w:rFonts w:eastAsia="Times New Roman" w:cs="Times New Roman"/>
                <w:color w:val="000000"/>
                <w:sz w:val="26"/>
                <w:szCs w:val="26"/>
              </w:rPr>
              <w:t xml:space="preserve"> đặc nguội.Sắt là kl có nhiều hóa trị..Viết các phương trình minh họa.</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Phân biệt được nhôm và Fe bằng phương pháp hóa học.</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Tính thành phần phần trăm về khối lượng của hỗn hợp bột nhôm và Fe tham gia phản ứng hoặc sản xuất được theo hiệu suất phản ứng.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t>Dạy học tại lớp kết hợp với việc giao nhiệm vụ cho HS làm ở nhà qua phiếu hướng dẫn học tập.</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t>* Lồng ghép các thí nghiệm vào khi dạy bài mới.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r>
      <w:tr w:rsidR="00540A17" w:rsidRPr="003E0EE1" w:rsidTr="00E41DA8">
        <w:trPr>
          <w:trHeight w:val="3255"/>
        </w:trPr>
        <w:tc>
          <w:tcPr>
            <w:tcW w:w="0" w:type="auto"/>
            <w:tcBorders>
              <w:top w:val="single" w:sz="4" w:space="0" w:color="000000"/>
              <w:left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240" w:line="240" w:lineRule="auto"/>
              <w:rPr>
                <w:rFonts w:eastAsia="Times New Roman" w:cs="Times New Roman"/>
                <w:sz w:val="24"/>
                <w:szCs w:val="24"/>
              </w:rPr>
            </w:pPr>
            <w:r w:rsidRPr="003E0EE1">
              <w:rPr>
                <w:rFonts w:eastAsia="Times New Roman" w:cs="Times New Roman"/>
                <w:sz w:val="24"/>
                <w:szCs w:val="24"/>
              </w:rPr>
              <w:lastRenderedPageBreak/>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p>
          <w:p w:rsidR="00540A17" w:rsidRPr="003E0EE1" w:rsidRDefault="00540A17"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12</w:t>
            </w:r>
          </w:p>
          <w:p w:rsidR="00540A17" w:rsidRPr="003E0EE1" w:rsidRDefault="00540A17" w:rsidP="003E0EE1">
            <w:pPr>
              <w:spacing w:after="240" w:line="240" w:lineRule="auto"/>
              <w:rPr>
                <w:rFonts w:eastAsia="Times New Roman" w:cs="Times New Roman"/>
                <w:sz w:val="24"/>
                <w:szCs w:val="24"/>
              </w:rPr>
            </w:pP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p>
          <w:p w:rsidR="00540A17" w:rsidRPr="003E0EE1" w:rsidRDefault="00540A17" w:rsidP="003E0EE1">
            <w:pPr>
              <w:spacing w:after="240" w:line="240" w:lineRule="auto"/>
              <w:rPr>
                <w:rFonts w:eastAsia="Times New Roman" w:cs="Times New Roman"/>
                <w:sz w:val="24"/>
                <w:szCs w:val="24"/>
              </w:rPr>
            </w:pP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p>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24</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Hợp kim sắt: Gang, Thép</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-Hợp kim sắt: Khái niệm Gang và thép</w:t>
            </w:r>
          </w:p>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 Sản xuất Gang và thép</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Biết thành phần chính của gang và thép.</w:t>
            </w:r>
          </w:p>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-Sơ lược về phương pháp sản xuất gang và thép.</w:t>
            </w:r>
          </w:p>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-Tính khối lượng của Fe tham gia phản ứng hoặc sản xuất theo hiệu suất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1D1D1D"/>
                <w:sz w:val="26"/>
                <w:szCs w:val="26"/>
              </w:rPr>
              <w:t>Dạy học tại lớp kết hợp với việc giao nhiệm vụ cho HS làm ở nhà qua phiếu hướng dẫn học tập.</w:t>
            </w:r>
          </w:p>
          <w:p w:rsidR="00540A17" w:rsidRPr="003E0EE1" w:rsidRDefault="00540A17"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41DA8"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Các loại lò sản xuất gang, thép không dạy</w:t>
            </w:r>
          </w:p>
          <w:p w:rsidR="00E41DA8" w:rsidRPr="00E41DA8" w:rsidRDefault="00E41DA8" w:rsidP="00E41DA8">
            <w:pPr>
              <w:rPr>
                <w:rFonts w:eastAsia="Times New Roman" w:cs="Times New Roman"/>
                <w:sz w:val="24"/>
                <w:szCs w:val="24"/>
              </w:rPr>
            </w:pPr>
          </w:p>
          <w:p w:rsidR="00E41DA8" w:rsidRPr="00E41DA8" w:rsidRDefault="00E41DA8" w:rsidP="00E41DA8">
            <w:pPr>
              <w:rPr>
                <w:rFonts w:eastAsia="Times New Roman" w:cs="Times New Roman"/>
                <w:sz w:val="24"/>
                <w:szCs w:val="24"/>
              </w:rPr>
            </w:pPr>
          </w:p>
          <w:p w:rsidR="00E41DA8" w:rsidRPr="00E41DA8" w:rsidRDefault="00E41DA8" w:rsidP="00E41DA8">
            <w:pPr>
              <w:rPr>
                <w:rFonts w:eastAsia="Times New Roman" w:cs="Times New Roman"/>
                <w:sz w:val="24"/>
                <w:szCs w:val="24"/>
              </w:rPr>
            </w:pPr>
          </w:p>
          <w:p w:rsidR="00E41DA8" w:rsidRPr="00E41DA8" w:rsidRDefault="00E41DA8" w:rsidP="00E41DA8">
            <w:pPr>
              <w:rPr>
                <w:rFonts w:eastAsia="Times New Roman" w:cs="Times New Roman"/>
                <w:sz w:val="24"/>
                <w:szCs w:val="24"/>
              </w:rPr>
            </w:pPr>
          </w:p>
          <w:p w:rsidR="00E41DA8" w:rsidRPr="00E41DA8" w:rsidRDefault="00E41DA8" w:rsidP="00E41DA8">
            <w:pPr>
              <w:rPr>
                <w:rFonts w:eastAsia="Times New Roman" w:cs="Times New Roman"/>
                <w:sz w:val="24"/>
                <w:szCs w:val="24"/>
              </w:rPr>
            </w:pPr>
          </w:p>
          <w:p w:rsidR="00E41DA8" w:rsidRPr="00E41DA8" w:rsidRDefault="00E41DA8" w:rsidP="00E41DA8">
            <w:pPr>
              <w:rPr>
                <w:rFonts w:eastAsia="Times New Roman" w:cs="Times New Roman"/>
                <w:sz w:val="24"/>
                <w:szCs w:val="24"/>
              </w:rPr>
            </w:pPr>
          </w:p>
          <w:p w:rsidR="00E41DA8" w:rsidRPr="00E41DA8" w:rsidRDefault="00E41DA8" w:rsidP="00E41DA8">
            <w:pPr>
              <w:rPr>
                <w:rFonts w:eastAsia="Times New Roman" w:cs="Times New Roman"/>
                <w:sz w:val="24"/>
                <w:szCs w:val="24"/>
              </w:rPr>
            </w:pPr>
          </w:p>
          <w:p w:rsidR="00540A17" w:rsidRPr="00E41DA8" w:rsidRDefault="00540A17" w:rsidP="00E41DA8">
            <w:pPr>
              <w:rPr>
                <w:rFonts w:eastAsia="Times New Roman" w:cs="Times New Roman"/>
                <w:sz w:val="24"/>
                <w:szCs w:val="24"/>
              </w:rPr>
            </w:pPr>
          </w:p>
        </w:tc>
      </w:tr>
      <w:tr w:rsidR="00540A17" w:rsidRPr="003E0EE1" w:rsidTr="00056B77">
        <w:tc>
          <w:tcPr>
            <w:tcW w:w="0" w:type="auto"/>
            <w:tcBorders>
              <w:left w:val="single" w:sz="4" w:space="0" w:color="000000"/>
              <w:right w:val="single" w:sz="4" w:space="0" w:color="000000"/>
            </w:tcBorders>
            <w:vAlign w:val="center"/>
            <w:hideMark/>
          </w:tcPr>
          <w:p w:rsidR="00540A17" w:rsidRPr="003E0EE1" w:rsidRDefault="00540A17" w:rsidP="003E0EE1">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25</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Ăn mòn kim loại và bảo vệ kim loại không bị ăn mòn.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 Khái niệm sự ăn mòn kim loại</w:t>
            </w:r>
          </w:p>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 xml:space="preserve">- Yếu tố ảnh </w:t>
            </w:r>
            <w:r w:rsidRPr="003E0EE1">
              <w:rPr>
                <w:rFonts w:eastAsia="Times New Roman" w:cs="Times New Roman"/>
                <w:color w:val="000000"/>
                <w:sz w:val="26"/>
                <w:szCs w:val="26"/>
              </w:rPr>
              <w:lastRenderedPageBreak/>
              <w:t>hưởng đến sự ăn mòn kim loại.</w:t>
            </w:r>
          </w:p>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 Biện pháp bảo vệ kim loại không bị ăn mòn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lastRenderedPageBreak/>
              <w:t xml:space="preserve">- Khái niệm về sự ăn mòn kim loại và một số yếu tố ảnh hưởng đến sự ăn mòn </w:t>
            </w:r>
            <w:r w:rsidRPr="003E0EE1">
              <w:rPr>
                <w:rFonts w:eastAsia="Times New Roman" w:cs="Times New Roman"/>
                <w:color w:val="000000"/>
                <w:sz w:val="26"/>
                <w:szCs w:val="26"/>
              </w:rPr>
              <w:lastRenderedPageBreak/>
              <w:t>kim loại.</w:t>
            </w:r>
          </w:p>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Cách bảo vệ kim loại khỏi sự ăn mòn.</w:t>
            </w:r>
          </w:p>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Nhận biết được sự ăn mòn trong thực tế.</w:t>
            </w:r>
          </w:p>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Vận dụng những kiến thức để bảo vệ một số đồ vật bằng kim loại trong gia đình.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1D1D1D"/>
                <w:sz w:val="26"/>
                <w:szCs w:val="26"/>
              </w:rPr>
              <w:lastRenderedPageBreak/>
              <w:t xml:space="preserve">Dạy học tại lớp kết hợp với việc giao nhiệm vụ cho HS làm ở nhà qua </w:t>
            </w:r>
            <w:r w:rsidRPr="003E0EE1">
              <w:rPr>
                <w:rFonts w:eastAsia="Times New Roman" w:cs="Times New Roman"/>
                <w:color w:val="1D1D1D"/>
                <w:sz w:val="26"/>
                <w:szCs w:val="26"/>
              </w:rPr>
              <w:lastRenderedPageBreak/>
              <w:t>phiếu hướng dẫn học tập.</w:t>
            </w:r>
          </w:p>
          <w:p w:rsidR="00540A17" w:rsidRPr="003E0EE1" w:rsidRDefault="00540A17"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p>
        </w:tc>
      </w:tr>
      <w:tr w:rsidR="00540A17" w:rsidRPr="003E0EE1" w:rsidTr="00056B77">
        <w:tc>
          <w:tcPr>
            <w:tcW w:w="0" w:type="auto"/>
            <w:tcBorders>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jc w:val="both"/>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26</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Luyện tập chương II: Kim loại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 Kiến thức cần nhớ: tính chất kim loại, so sánh Al và Fe, hợp kim của Fe, sự ăn mòn kim loại</w:t>
            </w:r>
          </w:p>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-Bài tập vận dụng về tính chất của KL - </w:t>
            </w:r>
          </w:p>
          <w:p w:rsidR="00540A17" w:rsidRPr="003E0EE1" w:rsidRDefault="00540A17"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-HS ôn tập hệ thống lại: Dãy hoạt động hoá học của KL.Tính chất hoá học của KL Tính chất giống nhau và khác nhau giữa KL nhôm &amp; sắt. Thành phần, tính chất, sản xuất gang, thép. Sản xuất nhôm. Sự ăn mòn KL là gì? Biện pháp bảo vệ KL</w:t>
            </w:r>
          </w:p>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Rèn kỹ năng hệ thống hoá kiến thức, so sánh để rút ra tính chất hoá học giống nhau và khác nhau giữa  nhôm &amp; sắt, vận dụng ý nghĩa của dãy hoạt động hoá học để viết các PTHH, giải bài tập hoá học.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-Thực hiện mô hình lớp học đảo ngược. GV giao việc cho HS thực hiện trước ở nhà, tổ chức cho HS báo cáo, kiểm tra -đánh giá trình bày sản phẩm của nhóm bằng sơ đồ tư duy hay bằng hệ thống câu hỏi hoặc trò chơi do GV đưa ra.</w:t>
            </w:r>
          </w:p>
          <w:p w:rsidR="00540A17" w:rsidRPr="003E0EE1" w:rsidRDefault="00540A17"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Bài tập 6*: Không yêu cầu HS làm</w:t>
            </w:r>
          </w:p>
        </w:tc>
      </w:tr>
      <w:tr w:rsidR="003E0EE1" w:rsidRPr="003E0EE1" w:rsidTr="003E0EE1">
        <w:tc>
          <w:tcPr>
            <w:tcW w:w="0" w:type="auto"/>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540A17" w:rsidP="003E0EE1">
            <w:pPr>
              <w:spacing w:after="0" w:line="240" w:lineRule="auto"/>
              <w:rPr>
                <w:rFonts w:eastAsia="Times New Roman" w:cs="Times New Roman"/>
                <w:sz w:val="24"/>
                <w:szCs w:val="24"/>
              </w:rPr>
            </w:pPr>
            <w:r>
              <w:rPr>
                <w:rFonts w:eastAsia="Times New Roman" w:cs="Times New Roman"/>
                <w:sz w:val="24"/>
                <w:szCs w:val="24"/>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27</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Chủ đề 6: </w:t>
            </w:r>
          </w:p>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Phi kim </w:t>
            </w:r>
          </w:p>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color w:val="000000"/>
                <w:sz w:val="26"/>
                <w:szCs w:val="26"/>
              </w:rPr>
              <w:t>   (3 tiết)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Tính chất chung của phi kim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chất vật lí</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chất hóa học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xml:space="preserve"> - Tính chất vật lí của phi kim.</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Tính chất hóa học của phi kim: tác dụng với kim loại, với hiđro, và với oxi.</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lastRenderedPageBreak/>
              <w:t>- Sơ lược về mức độ hoạt động hóa học mạnh yếu của một số pk.</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Viết một số phương trình hóa học theo sơ đồ chuyển hóa của phi kim.</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Tính lượng phi kim và hợp chất của phi kim trong phản ứng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lastRenderedPageBreak/>
              <w:t>Dạy học tại lớp kết hợp với việc giao nhiệm vụ cho HS làm ở nhà qua phiếu hướng dẫn học tập.</w:t>
            </w:r>
          </w:p>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540A17">
        <w:trPr>
          <w:trHeight w:val="272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28</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Clo</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chất vật lí</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chất hóa học</w:t>
            </w:r>
          </w:p>
          <w:p w:rsidR="003E0EE1" w:rsidRPr="003E0EE1" w:rsidRDefault="003E0EE1" w:rsidP="003E0EE1">
            <w:pPr>
              <w:spacing w:after="0" w:line="240" w:lineRule="auto"/>
              <w:rPr>
                <w:rFonts w:eastAsia="Times New Roman" w:cs="Times New Roman"/>
                <w:sz w:val="24"/>
                <w:szCs w:val="24"/>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Biết tính chất vật lí của clo. </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Clo có một số tính chất chung của phi kim( tác dụng với kim loại,với hiđro), clo còn tác dụng với nướcvà vối dung dịch bazơ, clo là phi kim hoạt động hóa học mạnh.</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t>Dạy học tại lớp kết hợp với việc giao nhiệm vụ cho HS làm ở nhà qua phiếu hướng dẫn học tập.</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1D1D1D"/>
                <w:sz w:val="26"/>
                <w:szCs w:val="26"/>
              </w:rPr>
              <w:t>* Lồng ghép các thí nghiệm vào khi dạy bài mới.(thí nghiệm ảo)</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Bài tập 6*  không yêu cầu hs làm</w:t>
            </w:r>
          </w:p>
          <w:p w:rsidR="003E0EE1" w:rsidRPr="003E0EE1" w:rsidRDefault="003E0EE1" w:rsidP="003E0EE1">
            <w:pPr>
              <w:spacing w:after="0" w:line="240" w:lineRule="auto"/>
              <w:rPr>
                <w:rFonts w:eastAsia="Times New Roman" w:cs="Times New Roman"/>
                <w:sz w:val="24"/>
                <w:szCs w:val="24"/>
              </w:rPr>
            </w:pPr>
          </w:p>
        </w:tc>
      </w:tr>
      <w:tr w:rsidR="00540A17" w:rsidRPr="003E0EE1" w:rsidTr="00540A17">
        <w:trPr>
          <w:trHeight w:val="516"/>
        </w:trPr>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240" w:line="240" w:lineRule="auto"/>
              <w:rPr>
                <w:rFonts w:eastAsia="Times New Roman" w:cs="Times New Roman"/>
                <w:sz w:val="24"/>
                <w:szCs w:val="24"/>
              </w:rPr>
            </w:pP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p>
          <w:p w:rsidR="00540A17" w:rsidRPr="003E0EE1" w:rsidRDefault="00540A17" w:rsidP="003E0EE1">
            <w:pPr>
              <w:spacing w:after="240" w:line="240" w:lineRule="auto"/>
              <w:rPr>
                <w:rFonts w:eastAsia="Times New Roman" w:cs="Times New Roman"/>
                <w:sz w:val="24"/>
                <w:szCs w:val="24"/>
              </w:rPr>
            </w:pP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p>
          <w:p w:rsidR="00540A17" w:rsidRPr="003E0EE1" w:rsidRDefault="00540A17"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15</w:t>
            </w:r>
          </w:p>
          <w:p w:rsidR="00540A17" w:rsidRPr="003E0EE1" w:rsidRDefault="00540A17" w:rsidP="003E0EE1">
            <w:pPr>
              <w:spacing w:after="240" w:line="240" w:lineRule="auto"/>
              <w:rPr>
                <w:rFonts w:eastAsia="Times New Roman" w:cs="Times New Roman"/>
                <w:sz w:val="24"/>
                <w:szCs w:val="24"/>
              </w:rPr>
            </w:pPr>
            <w:r w:rsidRPr="003E0EE1">
              <w:rPr>
                <w:rFonts w:eastAsia="Times New Roman" w:cs="Times New Roman"/>
                <w:sz w:val="24"/>
                <w:szCs w:val="24"/>
              </w:rPr>
              <w:br/>
            </w:r>
            <w:r w:rsidRPr="003E0EE1">
              <w:rPr>
                <w:rFonts w:eastAsia="Times New Roman" w:cs="Times New Roman"/>
                <w:sz w:val="24"/>
                <w:szCs w:val="24"/>
              </w:rPr>
              <w:lastRenderedPageBreak/>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40A17" w:rsidRPr="003E0EE1" w:rsidRDefault="00540A17"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40A17" w:rsidRPr="003E0EE1" w:rsidRDefault="00540A17"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40A17" w:rsidRPr="003E0EE1" w:rsidRDefault="00540A17"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40A17" w:rsidRPr="003E0EE1" w:rsidRDefault="00540A17"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40A17" w:rsidRPr="003E0EE1" w:rsidRDefault="00540A17"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40A17" w:rsidRPr="003E0EE1" w:rsidRDefault="00540A17"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40A17" w:rsidRPr="003E0EE1" w:rsidRDefault="00540A17" w:rsidP="003E0EE1">
            <w:pPr>
              <w:spacing w:after="0" w:line="240" w:lineRule="auto"/>
              <w:rPr>
                <w:rFonts w:eastAsia="Times New Roman" w:cs="Times New Roman"/>
                <w:sz w:val="24"/>
                <w:szCs w:val="24"/>
              </w:rPr>
            </w:pPr>
          </w:p>
        </w:tc>
      </w:tr>
      <w:tr w:rsidR="00540A17" w:rsidRPr="003E0EE1" w:rsidTr="00B01968">
        <w:tc>
          <w:tcPr>
            <w:tcW w:w="0" w:type="auto"/>
            <w:vMerge/>
            <w:tcBorders>
              <w:left w:val="single" w:sz="4" w:space="0" w:color="000000"/>
              <w:right w:val="single" w:sz="4" w:space="0" w:color="000000"/>
            </w:tcBorders>
            <w:vAlign w:val="center"/>
            <w:hideMark/>
          </w:tcPr>
          <w:p w:rsidR="00540A17" w:rsidRPr="003E0EE1" w:rsidRDefault="00540A17" w:rsidP="003E0EE1">
            <w:pPr>
              <w:spacing w:after="24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29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jc w:val="center"/>
              <w:rPr>
                <w:rFonts w:eastAsia="Times New Roman" w:cs="Times New Roman"/>
                <w:sz w:val="24"/>
                <w:szCs w:val="24"/>
              </w:rPr>
            </w:pPr>
            <w:r w:rsidRPr="003E0EE1">
              <w:rPr>
                <w:rFonts w:eastAsia="Times New Roman" w:cs="Times New Roman"/>
                <w:color w:val="000000"/>
                <w:sz w:val="26"/>
                <w:szCs w:val="26"/>
              </w:rPr>
              <w:t>Clo (tt)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 Ứng dụng</w:t>
            </w:r>
          </w:p>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 Điều chế</w:t>
            </w:r>
          </w:p>
          <w:p w:rsidR="00540A17" w:rsidRPr="003E0EE1" w:rsidRDefault="00540A17"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Ứng dụng phương pháp điều chế và thu khí clo trong phòng thí nghiệm và trong công nghiệp.</w:t>
            </w:r>
          </w:p>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Tính thể tích khí clo tham gia hoặc tạo thành trong phản ứng hóa học ở đktc</w:t>
            </w:r>
          </w:p>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 Phương pháp điều chế Clo trong phòng thí nghiệm và trong công nghiệp.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1D1D1D"/>
                <w:sz w:val="26"/>
                <w:szCs w:val="26"/>
              </w:rPr>
              <w:t>Dạy học tại lớp kết hợp với việc giao nhiệm vụ cho HS làm ở nhà qua phiếu hướng dẫn học tập.</w:t>
            </w:r>
          </w:p>
          <w:p w:rsidR="00540A17" w:rsidRPr="003E0EE1" w:rsidRDefault="00540A17"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Mục IV.2: Điều chế clo trong công nghiệp: HS tự đọc</w:t>
            </w:r>
          </w:p>
        </w:tc>
      </w:tr>
      <w:tr w:rsidR="00540A17" w:rsidRPr="003E0EE1" w:rsidTr="00B01968">
        <w:trPr>
          <w:trHeight w:val="2152"/>
        </w:trPr>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24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  30</w:t>
            </w:r>
          </w:p>
          <w:p w:rsidR="00540A17" w:rsidRPr="003E0EE1" w:rsidRDefault="00540A17" w:rsidP="003E0EE1">
            <w:pPr>
              <w:spacing w:after="240" w:line="240" w:lineRule="auto"/>
              <w:rPr>
                <w:rFonts w:eastAsia="Times New Roman" w:cs="Times New Roman"/>
                <w:sz w:val="24"/>
                <w:szCs w:val="24"/>
              </w:rPr>
            </w:pP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b/>
                <w:bCs/>
                <w:color w:val="000000"/>
                <w:sz w:val="26"/>
                <w:szCs w:val="26"/>
              </w:rPr>
              <w:t>Chủ đề 7: Cacbon và các hợp chất của cacbon– </w:t>
            </w:r>
          </w:p>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(3 tiết)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-Cacbon</w:t>
            </w:r>
          </w:p>
          <w:p w:rsidR="00540A17" w:rsidRPr="003E0EE1" w:rsidRDefault="00540A17" w:rsidP="003E0EE1">
            <w:pPr>
              <w:spacing w:after="240" w:line="240" w:lineRule="auto"/>
              <w:rPr>
                <w:rFonts w:eastAsia="Times New Roman" w:cs="Times New Roman"/>
                <w:sz w:val="24"/>
                <w:szCs w:val="24"/>
              </w:rPr>
            </w:pP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 Các dạng thù hình cacbon</w:t>
            </w:r>
          </w:p>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chất Cacbon</w:t>
            </w:r>
          </w:p>
          <w:p w:rsidR="00540A17" w:rsidRPr="003E0EE1" w:rsidRDefault="00540A17" w:rsidP="003E0EE1">
            <w:pPr>
              <w:spacing w:after="240" w:line="240" w:lineRule="auto"/>
              <w:rPr>
                <w:rFonts w:eastAsia="Times New Roman" w:cs="Times New Roman"/>
                <w:sz w:val="24"/>
                <w:szCs w:val="24"/>
              </w:rPr>
            </w:pPr>
            <w:r w:rsidRPr="003E0EE1">
              <w:rPr>
                <w:rFonts w:eastAsia="Times New Roman" w:cs="Times New Roman"/>
                <w:sz w:val="24"/>
                <w:szCs w:val="24"/>
              </w:rPr>
              <w:br/>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Các dạng thù hình của cacbon.</w:t>
            </w:r>
          </w:p>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Tính chất của Cacbon.</w:t>
            </w:r>
          </w:p>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Ứng dụng của cacbon.</w:t>
            </w:r>
          </w:p>
          <w:p w:rsidR="00540A17" w:rsidRPr="003E0EE1" w:rsidRDefault="00540A17"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1D1D1D"/>
                <w:sz w:val="26"/>
                <w:szCs w:val="26"/>
              </w:rPr>
              <w:t>- Dạy học tại lớp kết hợp với việc giao nhiệm vụ cho HS làm ở nhà qua phiếu hướng dẫn học tập.</w:t>
            </w:r>
          </w:p>
          <w:p w:rsidR="00540A17" w:rsidRPr="003E0EE1" w:rsidRDefault="00540A17"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 Mục III. (Bài 27) Ứng dụng của Cacbon: HS tự đọc có hướng dẫn.</w:t>
            </w:r>
          </w:p>
        </w:tc>
      </w:tr>
      <w:tr w:rsidR="00540A17" w:rsidRPr="003E0EE1" w:rsidTr="000B0A1A">
        <w:tc>
          <w:tcPr>
            <w:tcW w:w="0" w:type="auto"/>
            <w:vMerge w:val="restart"/>
            <w:tcBorders>
              <w:top w:val="single" w:sz="4" w:space="0" w:color="000000"/>
              <w:left w:val="single" w:sz="4" w:space="0" w:color="000000"/>
              <w:right w:val="single" w:sz="4" w:space="0" w:color="000000"/>
            </w:tcBorders>
            <w:vAlign w:val="center"/>
            <w:hideMark/>
          </w:tcPr>
          <w:p w:rsidR="00540A17" w:rsidRPr="003E0EE1" w:rsidRDefault="00540A17"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lastRenderedPageBreak/>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31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40A17" w:rsidRPr="003E0EE1" w:rsidRDefault="00540A17"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 Các oxit của cacbon</w:t>
            </w:r>
          </w:p>
          <w:p w:rsidR="00540A17" w:rsidRPr="003E0EE1" w:rsidRDefault="00540A17"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 Cacbon oxit: tính chất vật lí và hóa học</w:t>
            </w:r>
          </w:p>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 Cacbon đioxit: tính chất vật lí và hóa học.</w:t>
            </w:r>
          </w:p>
          <w:p w:rsidR="00540A17" w:rsidRPr="003E0EE1" w:rsidRDefault="00540A17"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CO là oxit không tạo muối, độc, khử được nhiều oxit kim loại ở nhiệt độ cao.</w:t>
            </w:r>
          </w:p>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CO</w:t>
            </w:r>
            <w:r w:rsidRPr="003E0EE1">
              <w:rPr>
                <w:rFonts w:eastAsia="Times New Roman" w:cs="Times New Roman"/>
                <w:color w:val="000000"/>
                <w:sz w:val="16"/>
                <w:szCs w:val="16"/>
                <w:vertAlign w:val="subscript"/>
              </w:rPr>
              <w:t>2</w:t>
            </w:r>
            <w:r w:rsidRPr="003E0EE1">
              <w:rPr>
                <w:rFonts w:eastAsia="Times New Roman" w:cs="Times New Roman"/>
                <w:color w:val="000000"/>
                <w:sz w:val="26"/>
                <w:szCs w:val="26"/>
              </w:rPr>
              <w:t xml:space="preserve"> có tính chất của oxit axit. </w:t>
            </w:r>
          </w:p>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Xác định phản ứng có thực hiện được hay không và viết các PTHH.</w:t>
            </w:r>
          </w:p>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Nhận biết được khí CO</w:t>
            </w:r>
            <w:r w:rsidRPr="003E0EE1">
              <w:rPr>
                <w:rFonts w:eastAsia="Times New Roman" w:cs="Times New Roman"/>
                <w:color w:val="000000"/>
                <w:sz w:val="16"/>
                <w:szCs w:val="16"/>
                <w:vertAlign w:val="subscript"/>
              </w:rPr>
              <w:t>2</w:t>
            </w:r>
          </w:p>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-Tính thành phần phần trăm thể tích khí CO, CO</w:t>
            </w:r>
            <w:r w:rsidRPr="003E0EE1">
              <w:rPr>
                <w:rFonts w:eastAsia="Times New Roman" w:cs="Times New Roman"/>
                <w:color w:val="000000"/>
                <w:sz w:val="16"/>
                <w:szCs w:val="16"/>
                <w:vertAlign w:val="subscript"/>
              </w:rPr>
              <w:t xml:space="preserve">2 </w:t>
            </w:r>
            <w:r w:rsidRPr="003E0EE1">
              <w:rPr>
                <w:rFonts w:eastAsia="Times New Roman" w:cs="Times New Roman"/>
                <w:color w:val="000000"/>
                <w:sz w:val="26"/>
                <w:szCs w:val="26"/>
              </w:rPr>
              <w:t>trong hỗn hợp.</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1D1D1D"/>
                <w:sz w:val="26"/>
                <w:szCs w:val="26"/>
              </w:rPr>
              <w:t>- Dạy học tại lớp kết hợp với việc giao nhiệm vụ cho HS làm ở nhà qua phiếu hướng dẫn học tập.</w:t>
            </w:r>
          </w:p>
          <w:p w:rsidR="00540A17" w:rsidRPr="003E0EE1" w:rsidRDefault="00540A17"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p>
        </w:tc>
      </w:tr>
      <w:tr w:rsidR="00540A17" w:rsidRPr="003E0EE1" w:rsidTr="000B0A1A">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jc w:val="center"/>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32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Hoạt động trải nghiệm</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Hoạt động Trải nghiệm.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Tính chất vật lý của kim loại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 Làm các sản phẩm như: siêu nhân, động vật, hoa, mô hình giao thông, bàn, ghế, hộp bút.. từ vỏ lon.</w:t>
            </w:r>
          </w:p>
          <w:p w:rsidR="00540A17" w:rsidRPr="003E0EE1" w:rsidRDefault="00540A17" w:rsidP="003E0EE1">
            <w:pPr>
              <w:spacing w:after="0" w:line="240" w:lineRule="auto"/>
              <w:rPr>
                <w:rFonts w:eastAsia="Times New Roman" w:cs="Times New Roman"/>
                <w:sz w:val="24"/>
                <w:szCs w:val="24"/>
              </w:rPr>
            </w:pPr>
            <w:r w:rsidRPr="003E0EE1">
              <w:rPr>
                <w:rFonts w:eastAsia="Times New Roman" w:cs="Times New Roman"/>
                <w:color w:val="000000"/>
                <w:sz w:val="26"/>
                <w:szCs w:val="26"/>
              </w:rPr>
              <w:t>GV hướng dẫn HS làm ở nhà, sau đó báo cáo quy trình và trưng bày sản phẩm tại lớp.</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0A17" w:rsidRPr="003E0EE1" w:rsidRDefault="00540A17" w:rsidP="003E0EE1">
            <w:pPr>
              <w:spacing w:after="0" w:line="240" w:lineRule="auto"/>
              <w:rPr>
                <w:rFonts w:eastAsia="Times New Roman" w:cs="Times New Roman"/>
                <w:sz w:val="24"/>
                <w:szCs w:val="24"/>
              </w:rPr>
            </w:pPr>
          </w:p>
        </w:tc>
      </w:tr>
      <w:tr w:rsidR="003E0EE1" w:rsidRPr="003E0EE1" w:rsidTr="003E0EE1">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240" w:line="240" w:lineRule="auto"/>
              <w:rPr>
                <w:rFonts w:eastAsia="Times New Roman" w:cs="Times New Roman"/>
                <w:sz w:val="24"/>
                <w:szCs w:val="24"/>
              </w:rPr>
            </w:pP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lastRenderedPageBreak/>
              <w:br/>
            </w:r>
            <w:r w:rsidRPr="003E0EE1">
              <w:rPr>
                <w:rFonts w:eastAsia="Times New Roman" w:cs="Times New Roman"/>
                <w:sz w:val="24"/>
                <w:szCs w:val="24"/>
              </w:rPr>
              <w:br/>
            </w:r>
          </w:p>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lastRenderedPageBreak/>
              <w:t>33</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b/>
                <w:bCs/>
                <w:color w:val="000000"/>
                <w:sz w:val="26"/>
                <w:szCs w:val="26"/>
              </w:rPr>
              <w:t>Ôn tập HK1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Chương I: hợp chất vô cơ</w:t>
            </w:r>
          </w:p>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lastRenderedPageBreak/>
              <w:t>Giúp HS ôn lại những kiến thức đã học về:</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lastRenderedPageBreak/>
              <w:t>  - Tính chất hoá học, phân loại và mối quan hệ giữa các hợp chất vô cơ.</w:t>
            </w:r>
          </w:p>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color w:val="000000"/>
                <w:sz w:val="26"/>
                <w:szCs w:val="26"/>
              </w:rPr>
              <w:t>- Bài tập tính theo phương trình 17hóa học liên quan đến C% và C</w:t>
            </w:r>
            <w:r w:rsidRPr="003E0EE1">
              <w:rPr>
                <w:rFonts w:eastAsia="Times New Roman" w:cs="Times New Roman"/>
                <w:color w:val="000000"/>
                <w:sz w:val="16"/>
                <w:szCs w:val="16"/>
                <w:vertAlign w:val="subscript"/>
              </w:rPr>
              <w:t>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lastRenderedPageBreak/>
              <w:t xml:space="preserve">Dạy học tại lớp kết hợp với việc giao nhiệm vụ </w:t>
            </w:r>
            <w:r w:rsidRPr="003E0EE1">
              <w:rPr>
                <w:rFonts w:eastAsia="Times New Roman" w:cs="Times New Roman"/>
                <w:color w:val="1D1D1D"/>
                <w:sz w:val="26"/>
                <w:szCs w:val="26"/>
              </w:rPr>
              <w:lastRenderedPageBreak/>
              <w:t>cho HS làm ở nhà qua phiếu hướng dẫn học tập.</w:t>
            </w:r>
          </w:p>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34</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b/>
                <w:bCs/>
                <w:color w:val="000000"/>
                <w:sz w:val="26"/>
                <w:szCs w:val="26"/>
              </w:rPr>
              <w:t>Ôn tập HK1(tt)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Chương Kim loại</w:t>
            </w:r>
          </w:p>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color w:val="000000"/>
                <w:sz w:val="26"/>
                <w:szCs w:val="26"/>
              </w:rPr>
              <w:t>-Chương Phi kim (đến bài Clo)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Tính chất hoá học của KL và dãy hoạt động hoá học, tính chất hoá học của PK</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Các dạng bài tập về kim loại</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w:t>
            </w:r>
            <w:r w:rsidRPr="003E0EE1">
              <w:rPr>
                <w:rFonts w:eastAsia="Times New Roman" w:cs="Times New Roman"/>
                <w:color w:val="1D1D1D"/>
                <w:sz w:val="26"/>
                <w:szCs w:val="26"/>
              </w:rPr>
              <w:t xml:space="preserve"> Ôn tập bám sát ma trận thống nhất của Sở GDĐT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t>Dạy học tại lớp kết hợp với việc giao nhiệm vụ cho HS làm ở nhà qua phiếu hướng dẫn học tập.</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18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35</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b/>
                <w:bCs/>
                <w:color w:val="000000"/>
                <w:sz w:val="26"/>
                <w:szCs w:val="26"/>
              </w:rPr>
              <w:t>Kiểm tra cuối HKI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36</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b/>
                <w:bCs/>
                <w:color w:val="000000"/>
                <w:sz w:val="26"/>
                <w:szCs w:val="26"/>
              </w:rPr>
              <w:t>Trả bài kiểm tra HKI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r>
    </w:tbl>
    <w:p w:rsidR="003E0EE1" w:rsidRPr="003E0EE1" w:rsidRDefault="003E0EE1" w:rsidP="003E0EE1">
      <w:pPr>
        <w:spacing w:after="0" w:line="240" w:lineRule="auto"/>
        <w:rPr>
          <w:rFonts w:eastAsia="Times New Roman" w:cs="Times New Roman"/>
          <w:sz w:val="24"/>
          <w:szCs w:val="24"/>
        </w:rPr>
      </w:pPr>
    </w:p>
    <w:p w:rsidR="00AC6685" w:rsidRDefault="00AC6685" w:rsidP="003E0EE1">
      <w:pPr>
        <w:spacing w:after="0" w:line="240" w:lineRule="auto"/>
        <w:ind w:left="567"/>
        <w:jc w:val="center"/>
        <w:rPr>
          <w:rFonts w:eastAsia="Times New Roman" w:cs="Times New Roman"/>
          <w:b/>
          <w:bCs/>
          <w:color w:val="000000"/>
          <w:sz w:val="26"/>
          <w:szCs w:val="26"/>
        </w:rPr>
      </w:pPr>
    </w:p>
    <w:p w:rsidR="00AC6685" w:rsidRDefault="00AC6685" w:rsidP="003E0EE1">
      <w:pPr>
        <w:spacing w:after="0" w:line="240" w:lineRule="auto"/>
        <w:ind w:left="567"/>
        <w:jc w:val="center"/>
        <w:rPr>
          <w:rFonts w:eastAsia="Times New Roman" w:cs="Times New Roman"/>
          <w:b/>
          <w:bCs/>
          <w:color w:val="000000"/>
          <w:sz w:val="26"/>
          <w:szCs w:val="26"/>
        </w:rPr>
      </w:pPr>
    </w:p>
    <w:p w:rsidR="00AC6685" w:rsidRDefault="00AC6685" w:rsidP="003E0EE1">
      <w:pPr>
        <w:spacing w:after="0" w:line="240" w:lineRule="auto"/>
        <w:ind w:left="567"/>
        <w:jc w:val="center"/>
        <w:rPr>
          <w:rFonts w:eastAsia="Times New Roman" w:cs="Times New Roman"/>
          <w:b/>
          <w:bCs/>
          <w:color w:val="000000"/>
          <w:sz w:val="26"/>
          <w:szCs w:val="26"/>
        </w:rPr>
      </w:pPr>
    </w:p>
    <w:p w:rsidR="00AC6685" w:rsidRDefault="00AC6685" w:rsidP="003E0EE1">
      <w:pPr>
        <w:spacing w:after="0" w:line="240" w:lineRule="auto"/>
        <w:ind w:left="567"/>
        <w:jc w:val="center"/>
        <w:rPr>
          <w:rFonts w:eastAsia="Times New Roman" w:cs="Times New Roman"/>
          <w:b/>
          <w:bCs/>
          <w:color w:val="000000"/>
          <w:sz w:val="26"/>
          <w:szCs w:val="26"/>
        </w:rPr>
      </w:pPr>
    </w:p>
    <w:p w:rsidR="00AC6685" w:rsidRDefault="00AC6685" w:rsidP="003E0EE1">
      <w:pPr>
        <w:spacing w:after="0" w:line="240" w:lineRule="auto"/>
        <w:ind w:left="567"/>
        <w:jc w:val="center"/>
        <w:rPr>
          <w:rFonts w:eastAsia="Times New Roman" w:cs="Times New Roman"/>
          <w:b/>
          <w:bCs/>
          <w:color w:val="000000"/>
          <w:sz w:val="26"/>
          <w:szCs w:val="26"/>
        </w:rPr>
      </w:pPr>
    </w:p>
    <w:p w:rsidR="00AC6685" w:rsidRDefault="00AC6685" w:rsidP="003E0EE1">
      <w:pPr>
        <w:spacing w:after="0" w:line="240" w:lineRule="auto"/>
        <w:ind w:left="567"/>
        <w:jc w:val="center"/>
        <w:rPr>
          <w:rFonts w:eastAsia="Times New Roman" w:cs="Times New Roman"/>
          <w:b/>
          <w:bCs/>
          <w:color w:val="000000"/>
          <w:sz w:val="26"/>
          <w:szCs w:val="26"/>
        </w:rPr>
      </w:pPr>
    </w:p>
    <w:p w:rsidR="00AC6685" w:rsidRDefault="00AC6685" w:rsidP="003E0EE1">
      <w:pPr>
        <w:spacing w:after="0" w:line="240" w:lineRule="auto"/>
        <w:ind w:left="567"/>
        <w:jc w:val="center"/>
        <w:rPr>
          <w:rFonts w:eastAsia="Times New Roman" w:cs="Times New Roman"/>
          <w:b/>
          <w:bCs/>
          <w:color w:val="000000"/>
          <w:sz w:val="26"/>
          <w:szCs w:val="26"/>
        </w:rPr>
      </w:pPr>
    </w:p>
    <w:p w:rsidR="00AC6685" w:rsidRDefault="00AC6685" w:rsidP="003E0EE1">
      <w:pPr>
        <w:spacing w:after="0" w:line="240" w:lineRule="auto"/>
        <w:ind w:left="567"/>
        <w:jc w:val="center"/>
        <w:rPr>
          <w:rFonts w:eastAsia="Times New Roman" w:cs="Times New Roman"/>
          <w:b/>
          <w:bCs/>
          <w:color w:val="000000"/>
          <w:sz w:val="26"/>
          <w:szCs w:val="26"/>
        </w:rPr>
      </w:pPr>
    </w:p>
    <w:p w:rsidR="00AC6685" w:rsidRDefault="00AC6685" w:rsidP="003E0EE1">
      <w:pPr>
        <w:spacing w:after="0" w:line="240" w:lineRule="auto"/>
        <w:ind w:left="567"/>
        <w:jc w:val="center"/>
        <w:rPr>
          <w:rFonts w:eastAsia="Times New Roman" w:cs="Times New Roman"/>
          <w:b/>
          <w:bCs/>
          <w:color w:val="000000"/>
          <w:sz w:val="26"/>
          <w:szCs w:val="26"/>
        </w:rPr>
      </w:pPr>
    </w:p>
    <w:p w:rsidR="00AC6685" w:rsidRDefault="00AC6685" w:rsidP="003E0EE1">
      <w:pPr>
        <w:spacing w:after="0" w:line="240" w:lineRule="auto"/>
        <w:ind w:left="567"/>
        <w:jc w:val="center"/>
        <w:rPr>
          <w:rFonts w:eastAsia="Times New Roman" w:cs="Times New Roman"/>
          <w:b/>
          <w:bCs/>
          <w:color w:val="000000"/>
          <w:sz w:val="26"/>
          <w:szCs w:val="26"/>
        </w:rPr>
      </w:pPr>
    </w:p>
    <w:p w:rsidR="00AC6685" w:rsidRDefault="00AC6685" w:rsidP="003E0EE1">
      <w:pPr>
        <w:spacing w:after="0" w:line="240" w:lineRule="auto"/>
        <w:ind w:left="567"/>
        <w:jc w:val="center"/>
        <w:rPr>
          <w:rFonts w:eastAsia="Times New Roman" w:cs="Times New Roman"/>
          <w:b/>
          <w:bCs/>
          <w:color w:val="000000"/>
          <w:sz w:val="26"/>
          <w:szCs w:val="26"/>
        </w:rPr>
      </w:pPr>
    </w:p>
    <w:p w:rsidR="00AC6685" w:rsidRDefault="00AC6685" w:rsidP="003E0EE1">
      <w:pPr>
        <w:spacing w:after="0" w:line="240" w:lineRule="auto"/>
        <w:ind w:left="567"/>
        <w:jc w:val="center"/>
        <w:rPr>
          <w:rFonts w:eastAsia="Times New Roman" w:cs="Times New Roman"/>
          <w:b/>
          <w:bCs/>
          <w:color w:val="000000"/>
          <w:sz w:val="26"/>
          <w:szCs w:val="26"/>
        </w:rPr>
      </w:pPr>
    </w:p>
    <w:p w:rsidR="00AC6685" w:rsidRDefault="00AC6685" w:rsidP="003E0EE1">
      <w:pPr>
        <w:spacing w:after="0" w:line="240" w:lineRule="auto"/>
        <w:ind w:left="567"/>
        <w:jc w:val="center"/>
        <w:rPr>
          <w:rFonts w:eastAsia="Times New Roman" w:cs="Times New Roman"/>
          <w:b/>
          <w:bCs/>
          <w:color w:val="000000"/>
          <w:sz w:val="26"/>
          <w:szCs w:val="26"/>
        </w:rPr>
      </w:pPr>
    </w:p>
    <w:p w:rsidR="00AC6685" w:rsidRDefault="00AC6685" w:rsidP="003E0EE1">
      <w:pPr>
        <w:spacing w:after="0" w:line="240" w:lineRule="auto"/>
        <w:ind w:left="567"/>
        <w:jc w:val="center"/>
        <w:rPr>
          <w:rFonts w:eastAsia="Times New Roman" w:cs="Times New Roman"/>
          <w:b/>
          <w:bCs/>
          <w:color w:val="000000"/>
          <w:sz w:val="26"/>
          <w:szCs w:val="26"/>
        </w:rPr>
      </w:pPr>
    </w:p>
    <w:p w:rsidR="003E0EE1" w:rsidRPr="003E0EE1" w:rsidRDefault="003E0EE1" w:rsidP="003E0EE1">
      <w:pPr>
        <w:spacing w:after="0" w:line="240" w:lineRule="auto"/>
        <w:ind w:left="567"/>
        <w:jc w:val="center"/>
        <w:rPr>
          <w:rFonts w:eastAsia="Times New Roman" w:cs="Times New Roman"/>
          <w:sz w:val="24"/>
          <w:szCs w:val="24"/>
        </w:rPr>
      </w:pPr>
      <w:bookmarkStart w:id="0" w:name="_GoBack"/>
      <w:bookmarkEnd w:id="0"/>
      <w:r w:rsidRPr="003E0EE1">
        <w:rPr>
          <w:rFonts w:eastAsia="Times New Roman" w:cs="Times New Roman"/>
          <w:b/>
          <w:bCs/>
          <w:color w:val="000000"/>
          <w:sz w:val="26"/>
          <w:szCs w:val="26"/>
        </w:rPr>
        <w:lastRenderedPageBreak/>
        <w:t>HỌC KỲ II</w:t>
      </w:r>
    </w:p>
    <w:p w:rsidR="003E0EE1" w:rsidRPr="003E0EE1" w:rsidRDefault="003E0EE1" w:rsidP="003E0EE1">
      <w:pPr>
        <w:spacing w:after="0" w:line="240" w:lineRule="auto"/>
        <w:ind w:left="1080"/>
        <w:jc w:val="center"/>
        <w:rPr>
          <w:rFonts w:eastAsia="Times New Roman" w:cs="Times New Roman"/>
          <w:sz w:val="24"/>
          <w:szCs w:val="24"/>
        </w:rPr>
      </w:pPr>
      <w:r w:rsidRPr="003E0EE1">
        <w:rPr>
          <w:rFonts w:eastAsia="Times New Roman" w:cs="Times New Roman"/>
          <w:b/>
          <w:bCs/>
          <w:i/>
          <w:iCs/>
          <w:color w:val="000000"/>
          <w:sz w:val="26"/>
          <w:szCs w:val="26"/>
        </w:rPr>
        <w:t>Gồm 17 tuần x 2= 34 tiết</w:t>
      </w:r>
    </w:p>
    <w:p w:rsidR="003E0EE1" w:rsidRPr="003E0EE1" w:rsidRDefault="003E0EE1" w:rsidP="003E0EE1">
      <w:pPr>
        <w:spacing w:after="0" w:line="240" w:lineRule="auto"/>
        <w:ind w:left="720"/>
        <w:jc w:val="center"/>
        <w:rPr>
          <w:rFonts w:eastAsia="Times New Roman" w:cs="Times New Roman"/>
          <w:sz w:val="24"/>
          <w:szCs w:val="24"/>
        </w:rPr>
      </w:pPr>
      <w:r w:rsidRPr="003E0EE1">
        <w:rPr>
          <w:rFonts w:eastAsia="Times New Roman" w:cs="Times New Roman"/>
          <w:b/>
          <w:bCs/>
          <w:color w:val="000000"/>
          <w:sz w:val="26"/>
          <w:szCs w:val="26"/>
        </w:rPr>
        <w:t>Từ tuần 19 đến tuần 35 (thực học)</w:t>
      </w:r>
    </w:p>
    <w:tbl>
      <w:tblPr>
        <w:tblW w:w="0" w:type="auto"/>
        <w:tblCellMar>
          <w:top w:w="15" w:type="dxa"/>
          <w:left w:w="15" w:type="dxa"/>
          <w:bottom w:w="15" w:type="dxa"/>
          <w:right w:w="15" w:type="dxa"/>
        </w:tblCellMar>
        <w:tblLook w:val="04A0" w:firstRow="1" w:lastRow="0" w:firstColumn="1" w:lastColumn="0" w:noHBand="0" w:noVBand="1"/>
      </w:tblPr>
      <w:tblGrid>
        <w:gridCol w:w="809"/>
        <w:gridCol w:w="664"/>
        <w:gridCol w:w="1179"/>
        <w:gridCol w:w="1364"/>
        <w:gridCol w:w="1875"/>
        <w:gridCol w:w="3924"/>
        <w:gridCol w:w="2873"/>
        <w:gridCol w:w="2100"/>
      </w:tblGrid>
      <w:tr w:rsidR="003E0EE1" w:rsidRPr="003E0EE1" w:rsidTr="003E0EE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Tuần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Tiết</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Tên chủ đề /Bài học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Nội dung/Mạch kiến thức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Yêu cầu cần đạt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Hình thức tổ chức dạy học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Nội dung điều chỉnh, hướng dẫn thực hiện</w:t>
            </w:r>
          </w:p>
        </w:tc>
      </w:tr>
      <w:tr w:rsidR="003E0EE1" w:rsidRPr="003E0EE1" w:rsidTr="003E0EE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(2)</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center"/>
              <w:rPr>
                <w:rFonts w:eastAsia="Times New Roman" w:cs="Times New Roman"/>
                <w:sz w:val="24"/>
                <w:szCs w:val="24"/>
              </w:rPr>
            </w:pPr>
            <w:r w:rsidRPr="003E0EE1">
              <w:rPr>
                <w:rFonts w:eastAsia="Times New Roman" w:cs="Times New Roman"/>
                <w:b/>
                <w:bCs/>
                <w:color w:val="000000"/>
                <w:sz w:val="26"/>
                <w:szCs w:val="26"/>
              </w:rPr>
              <w:t>(7)</w:t>
            </w:r>
          </w:p>
        </w:tc>
      </w:tr>
      <w:tr w:rsidR="003E0EE1" w:rsidRPr="003E0EE1" w:rsidTr="003E0EE1">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240" w:line="240" w:lineRule="auto"/>
              <w:rPr>
                <w:rFonts w:eastAsia="Times New Roman" w:cs="Times New Roman"/>
                <w:sz w:val="24"/>
                <w:szCs w:val="24"/>
              </w:rPr>
            </w:pP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19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37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Chủ đề: </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Cacbon và hợp chất cacbon (tt)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Axit Cacbonic và muối Cacbonat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Axitcacbonic </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Muối cacbonat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Học sinh biết được: axit cacbonnic là axit yếu, kém bền; Muối cacbonnat có những tính chất của muối như: Tác dụng với axit, với dd muối, với dd kiềm. Ngoài ra muối cacbonnat dễ bị nhiệt phân hủy giải phóng khí CO</w:t>
            </w:r>
            <w:r w:rsidRPr="003E0EE1">
              <w:rPr>
                <w:rFonts w:eastAsia="Times New Roman" w:cs="Times New Roman"/>
                <w:color w:val="000000"/>
                <w:sz w:val="16"/>
                <w:szCs w:val="16"/>
                <w:vertAlign w:val="subscript"/>
              </w:rPr>
              <w:t xml:space="preserve">2 </w:t>
            </w:r>
            <w:r w:rsidRPr="003E0EE1">
              <w:rPr>
                <w:rFonts w:eastAsia="Times New Roman" w:cs="Times New Roman"/>
                <w:color w:val="000000"/>
                <w:sz w:val="26"/>
                <w:szCs w:val="26"/>
              </w:rPr>
              <w:t> và H</w:t>
            </w:r>
            <w:r w:rsidRPr="003E0EE1">
              <w:rPr>
                <w:rFonts w:eastAsia="Times New Roman" w:cs="Times New Roman"/>
                <w:color w:val="000000"/>
                <w:sz w:val="16"/>
                <w:szCs w:val="16"/>
                <w:vertAlign w:val="subscript"/>
              </w:rPr>
              <w:t>2</w:t>
            </w:r>
            <w:r w:rsidRPr="003E0EE1">
              <w:rPr>
                <w:rFonts w:eastAsia="Times New Roman" w:cs="Times New Roman"/>
                <w:color w:val="000000"/>
                <w:sz w:val="26"/>
                <w:szCs w:val="26"/>
              </w:rPr>
              <w:t>O; Muối cacbonnat có ứng dụng trong đời sống và sản xuất.</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Xác định phản ứng có thực hiện được hay không và viết các PTHH.</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Nhận biết một số muối cụ thể.</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t>Dạy học tại lớp kết hợp với việc giao nhiệm vụ cho HS làm ở nhà qua phiếu hướng dẫn học tập.</w:t>
            </w:r>
          </w:p>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Mục III. Chu trình của cacbon trong tự nhiên: Khuyến khích học sinh tự đọc</w:t>
            </w:r>
          </w:p>
        </w:tc>
      </w:tr>
      <w:tr w:rsidR="003E0EE1" w:rsidRPr="003E0EE1" w:rsidTr="003E0EE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38</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Silic. Công nghiệp silicat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Silic</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Silic đioxit</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-Sơ lược về CN silicat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Biết Silic là phi kim hoạt động hóa học yếu. Silic là chất bán dẫn; Silic đioxit là chất có nhiều trong tự nhiên ở dạng đất sét trắng, cao lanh, thạch anh…Silicđioxit là một oxit axit</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-Biết một số ứng dụng quan trọng của silic, silic đi oxit và muối silicat</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xml:space="preserve">- Sơ lược về thành phần và các công đoạn chính sản xuất thủy tinh, </w:t>
            </w:r>
            <w:r w:rsidRPr="003E0EE1">
              <w:rPr>
                <w:rFonts w:eastAsia="Times New Roman" w:cs="Times New Roman"/>
                <w:color w:val="000000"/>
                <w:sz w:val="26"/>
                <w:szCs w:val="26"/>
              </w:rPr>
              <w:lastRenderedPageBreak/>
              <w:t>đồ gốm, xi măng.</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Viết được các PTHH minh họa cho tính chất của Si, SiO</w:t>
            </w:r>
            <w:r w:rsidRPr="003E0EE1">
              <w:rPr>
                <w:rFonts w:eastAsia="Times New Roman" w:cs="Times New Roman"/>
                <w:color w:val="000000"/>
                <w:sz w:val="16"/>
                <w:szCs w:val="16"/>
                <w:vertAlign w:val="subscript"/>
              </w:rPr>
              <w:t>2</w:t>
            </w:r>
            <w:r w:rsidRPr="003E0EE1">
              <w:rPr>
                <w:rFonts w:eastAsia="Times New Roman" w:cs="Times New Roman"/>
                <w:color w:val="000000"/>
                <w:sz w:val="26"/>
                <w:szCs w:val="26"/>
              </w:rPr>
              <w:t>, muối silicat.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lastRenderedPageBreak/>
              <w:t>Dạy học tại lớp kết hợp với việc giao nhiệm vụ cho HS làm ở nhà qua phiếu hướng dẫn học tập.</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Lồng ghép: Cho hs giới thiệu sản phẩm tranh tô cát.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Mục III.3.b. Các công đoạn chính: Không dạy các phương trình hóa học</w:t>
            </w:r>
          </w:p>
        </w:tc>
      </w:tr>
      <w:tr w:rsidR="003E0EE1" w:rsidRPr="003E0EE1" w:rsidTr="003E0EE1">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240" w:line="240" w:lineRule="auto"/>
              <w:rPr>
                <w:rFonts w:eastAsia="Times New Roman" w:cs="Times New Roman"/>
                <w:sz w:val="24"/>
                <w:szCs w:val="24"/>
              </w:rPr>
            </w:pPr>
            <w:r w:rsidRPr="003E0EE1">
              <w:rPr>
                <w:rFonts w:eastAsia="Times New Roman" w:cs="Times New Roman"/>
                <w:sz w:val="24"/>
                <w:szCs w:val="24"/>
              </w:rPr>
              <w:lastRenderedPageBreak/>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20</w:t>
            </w:r>
          </w:p>
          <w:p w:rsidR="003E0EE1" w:rsidRPr="003E0EE1" w:rsidRDefault="003E0EE1" w:rsidP="003E0EE1">
            <w:pPr>
              <w:spacing w:after="240" w:line="240" w:lineRule="auto"/>
              <w:rPr>
                <w:rFonts w:eastAsia="Times New Roman" w:cs="Times New Roman"/>
                <w:sz w:val="24"/>
                <w:szCs w:val="24"/>
              </w:rPr>
            </w:pP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39</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Sơ lược về bảng tuần hoàn các nguyên tố hóa học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Nguyên tắc sắp xếp..</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Cấu tạo bảng TH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Các nguyên tố trong bảng tuần hoàn được sắp xếp theo chiều tăng dần của điện tích hạt nhân nguyên tử. Lấy ví dụ minh họa.</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Cấu tạo bảng tuần hoàn gồm: ô nguyên tố, chu kì nhóm, nhóm.Lấy ví dụ minh họa.</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-Quan sát bảng tuần hoàn, ô ng/tố cụ thể , nhóm I và VII, chu kì 1,2,3 và rút nhận xét ô ng/tố, về chu kì và nhóm.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Dạy trên lớp</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BT 2: Không làm</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Mục III: Sự biến đổi tính chất của các nguyên tố trong bảng TH và Mục IV: Ý nghĩa của bảng TH các NTHH: HS tự đọc</w:t>
            </w:r>
          </w:p>
        </w:tc>
      </w:tr>
      <w:tr w:rsidR="003E0EE1" w:rsidRPr="003E0EE1" w:rsidTr="003E0EE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40</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Luyện tập chương III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-Kiến thức cần nhớ</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Bài tập</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xml:space="preserve"> Giúp HS hệ thống hoá lại các kiến thức đã học trong chương như:</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chất của PK, Clo, cacbon, silic, oxit cacbon, axit cacbonic, tính chất của muối cacbonat</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Cấu tạo bảng tuần hoàn và sự biến đổi tuần hoàn tính chất của các nguyên tố trong chu kỳ, nhóm và ý nghĩa của bảng tuần hoàn.</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-Có kỹ năng chọn chất thích hợp lập sơ đồ dãy chuyển đổi giữa các chất. Viết PTHH cụ thể</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Biết xây dựng dãy chuyển đổi cụ thể và ngược lại. Viết PTHH biểu diễn </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lastRenderedPageBreak/>
              <w:t>- Biết vận dụng bảng HTTH: Cụ thể hoá ý nghĩa của ô nguyên tố, chu kỳ, nhóm; Vận dụng quy luật sự biến đổi tính chất trong chu kỳ, nhóm đối với từng nguyên tố cụ thể, so sánh tính kim loại, phi kim của 1 nguyên tố với những nguyên tố lân cận; Suy đoán cấu tạo nguyên tử, tính chất của nguyên tố cụ thể từ vị trí và ngược lại.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lastRenderedPageBreak/>
              <w:t>Dạy trên lớp</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Mục I. 3.b: Sự biến đổi tính chất các nguyên tố trong bảng TH, và ý nghĩa của bảng TH các NTHH: Không yêu cầu ôn tập và làm các bài tập liên quan</w:t>
            </w:r>
          </w:p>
        </w:tc>
      </w:tr>
      <w:tr w:rsidR="003E0EE1" w:rsidRPr="003E0EE1" w:rsidTr="003E0EE1">
        <w:trPr>
          <w:trHeight w:val="1913"/>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41</w:t>
            </w:r>
          </w:p>
        </w:tc>
        <w:tc>
          <w:tcPr>
            <w:tcW w:w="0" w:type="auto"/>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Khái niệm về hợp chất hữu cơ và hóa học hữu cơ</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-Khái niệm về hợp chất hữu cơ </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KN về hóa học hữu cơ</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xml:space="preserve"> - Nắm khái niệm về hợp chất hữu cơ và hoá học hữu cơ; Phân loại các hợp chất hữu cơ; Công thức phân tử, công thức cấu tạo và ý nghĩa của nó.</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 Phân biệt được các hợp chất hữu cơ thông thưòng với các hợp chất vô cơ theo CTPT.</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 các ng/tố trong một hợp chất hữu cơ; Lập CTPT hợp chất hữu cơ dựa vào thành phần% các ng/tố.</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t>Dạy học tại lớp kết hợp với việc giao nhiệm vụ cho HS làm ở nhà qua phiếu hướng dẫn học tập.</w:t>
            </w:r>
          </w:p>
          <w:p w:rsidR="003E0EE1" w:rsidRPr="003E0EE1" w:rsidRDefault="003E0EE1" w:rsidP="003E0EE1">
            <w:pPr>
              <w:spacing w:after="0" w:line="240" w:lineRule="auto"/>
              <w:rPr>
                <w:rFonts w:eastAsia="Times New Roman" w:cs="Times New Roman"/>
                <w:sz w:val="24"/>
                <w:szCs w:val="24"/>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rPr>
          <w:trHeight w:val="1912"/>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240" w:line="240" w:lineRule="auto"/>
              <w:rPr>
                <w:rFonts w:eastAsia="Times New Roman" w:cs="Times New Roman"/>
                <w:sz w:val="24"/>
                <w:szCs w:val="24"/>
              </w:rPr>
            </w:pPr>
            <w:r w:rsidRPr="003E0EE1">
              <w:rPr>
                <w:rFonts w:eastAsia="Times New Roman" w:cs="Times New Roman"/>
                <w:sz w:val="24"/>
                <w:szCs w:val="24"/>
              </w:rPr>
              <w:br/>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21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240" w:line="240" w:lineRule="auto"/>
              <w:rPr>
                <w:rFonts w:eastAsia="Times New Roman" w:cs="Times New Roman"/>
                <w:sz w:val="24"/>
                <w:szCs w:val="24"/>
              </w:rPr>
            </w:pPr>
            <w:r w:rsidRPr="003E0EE1">
              <w:rPr>
                <w:rFonts w:eastAsia="Times New Roman" w:cs="Times New Roman"/>
                <w:sz w:val="24"/>
                <w:szCs w:val="24"/>
              </w:rPr>
              <w:br/>
            </w:r>
            <w:r w:rsidRPr="003E0EE1">
              <w:rPr>
                <w:rFonts w:eastAsia="Times New Roman" w:cs="Times New Roman"/>
                <w:sz w:val="24"/>
                <w:szCs w:val="24"/>
              </w:rPr>
              <w:br/>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42</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Cấu tạo phân tử hợp chất hữu cơ</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xml:space="preserve"> - Đặc điểm cấu tạo phân tử HCHC</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CTCT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-Nêu được đặc điểm cấu tạo phân tử hợp chất hữu cơ,công thức cấu tạo  hợp chất hữu cơ và ý nghĩa của nó.</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Viết được CTCT mạch hở, mạch vòng  của 1 số chất đơn giản(&lt; 4C) khi biết công thức phân tử.</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t>Dạy học tại lớp kết hợp với việc giao nhiệm vụ cho HS làm ở nhà qua phiếu hướng dẫn học tập.</w:t>
            </w:r>
          </w:p>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rPr>
          <w:trHeight w:val="5575"/>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240" w:line="240" w:lineRule="auto"/>
              <w:rPr>
                <w:rFonts w:eastAsia="Times New Roman" w:cs="Times New Roman"/>
                <w:sz w:val="24"/>
                <w:szCs w:val="24"/>
              </w:rPr>
            </w:pPr>
            <w:r w:rsidRPr="003E0EE1">
              <w:rPr>
                <w:rFonts w:eastAsia="Times New Roman" w:cs="Times New Roman"/>
                <w:sz w:val="24"/>
                <w:szCs w:val="24"/>
              </w:rPr>
              <w:lastRenderedPageBreak/>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22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43</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Metan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Trạng thái tự nhiên , tính chất vật lý</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Cấu tạo phân tử</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chất hóa học </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ứng dụng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ind w:hanging="130"/>
              <w:rPr>
                <w:rFonts w:eastAsia="Times New Roman" w:cs="Times New Roman"/>
                <w:sz w:val="24"/>
                <w:szCs w:val="24"/>
              </w:rPr>
            </w:pPr>
            <w:r w:rsidRPr="003E0EE1">
              <w:rPr>
                <w:rFonts w:eastAsia="Times New Roman" w:cs="Times New Roman"/>
                <w:color w:val="000000"/>
                <w:sz w:val="26"/>
                <w:szCs w:val="26"/>
              </w:rPr>
              <w:t xml:space="preserve"> - Viết công thức phân tử, công thức cấu tạo, biết đặc điểm cấu tạo của metan.</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chất vật lí: Trạng thái, màu sắc, tính tan trong nước, tỉ khối so với không khí.</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chất hoá học: Tác dụng được với clo (phản ứng thế),  với oxi ( phản ứng cháy).</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Metan được dùng làm nhiên liệu và nguyên liệu trong đời sống và sản xuất.</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Viết  PTHH dạng công thức phân tử và công thức cấu tạo thu gọn .</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Phân biệt khí metan với một vài khí khác ; tính % khí metan trong hỗn hợp.</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t>Dạy học tại lớp kết hợp với việc giao nhiệm vụ cho HS làm ở nhà qua phiếu hướng dẫn học tập.</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t>* Lồng ghép các thí nghiệm vào khi dạy bài mới.(thí nghiệm ảo hoặc video)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240" w:line="240" w:lineRule="auto"/>
              <w:rPr>
                <w:rFonts w:eastAsia="Times New Roman" w:cs="Times New Roman"/>
                <w:sz w:val="24"/>
                <w:szCs w:val="24"/>
              </w:rPr>
            </w:pP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44</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Etilen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chất vật lý</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Cấu tạo phân tử</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chất hóa học </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ứng dụng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Viết được công thức phân tử, công thức cấu tạo,  biết đặc điểm cấu tạo của etilen.</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chất vật lí: Trạng thái, màu sắc, tính tan trong nước, tỉ khối so với không khí.</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chất hoá học: Phản ứng cộng brom trong dung dịch; phản ứng trùng hợp tạo PE, phản ứng cháy.</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xml:space="preserve">- ứng dụng: Làm nguyên liệu điều </w:t>
            </w:r>
            <w:r w:rsidRPr="003E0EE1">
              <w:rPr>
                <w:rFonts w:eastAsia="Times New Roman" w:cs="Times New Roman"/>
                <w:color w:val="000000"/>
                <w:sz w:val="26"/>
                <w:szCs w:val="26"/>
              </w:rPr>
              <w:lastRenderedPageBreak/>
              <w:t>chế nhựa PE, ancol (rượu) etylic , axit axetic..</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Phân biệt khí etilen với khí metan bằng phương pháp hóa học.</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 thể tích khí etilen trong hỗn hợp khí hoặc thể tích khí đã tham gia phản ứng ở đktc.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lastRenderedPageBreak/>
              <w:t>Dạy học tại lớp kết hợp với việc giao nhiệm vụ cho HS làm ở nhà qua phiếu hướng dẫn học tập.</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t>* Lồng ghép các thí nghiệm vào khi dạy bài mới.(thí nghiệm ảo hoặc video)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240" w:line="240" w:lineRule="auto"/>
              <w:rPr>
                <w:rFonts w:eastAsia="Times New Roman" w:cs="Times New Roman"/>
                <w:sz w:val="24"/>
                <w:szCs w:val="24"/>
              </w:rPr>
            </w:pPr>
            <w:r w:rsidRPr="003E0EE1">
              <w:rPr>
                <w:rFonts w:eastAsia="Times New Roman" w:cs="Times New Roman"/>
                <w:sz w:val="24"/>
                <w:szCs w:val="24"/>
              </w:rPr>
              <w:lastRenderedPageBreak/>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23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45</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Axetilen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ind w:hanging="720"/>
              <w:rPr>
                <w:rFonts w:eastAsia="Times New Roman" w:cs="Times New Roman"/>
                <w:sz w:val="24"/>
                <w:szCs w:val="24"/>
              </w:rPr>
            </w:pPr>
            <w:r w:rsidRPr="003E0EE1">
              <w:rPr>
                <w:rFonts w:eastAsia="Times New Roman" w:cs="Times New Roman"/>
                <w:color w:val="000000"/>
                <w:sz w:val="26"/>
                <w:szCs w:val="26"/>
              </w:rPr>
              <w:t>- Tính chất vật lý</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Cấu tạo phân tử</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chất hóa học </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ứng dụng</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Điều chế</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xml:space="preserve"> Biết công thức phân tử , công thức cấu tạo, đặc điểm cấu tạo. </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chất vật lí :Trạng thái, màu sắc, tính tan trong nước, tỉ khối so với không khí.</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chất hoá học: phản ứng  cộng brom trong dung dịch, phản ứng cháy.</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Ứng dụng: Làm nhiên liệu và nguyên liệu trong công nghiệp.</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Phân biệt khí axetilen với khí metan bằng phương pháp hóa học.</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  thể tích axetilen trong hỗn hợp, thể tích khí axetilen tham gia phản ứng</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Các cách điều chế axetilen từ CaC</w:t>
            </w:r>
            <w:r w:rsidRPr="003E0EE1">
              <w:rPr>
                <w:rFonts w:eastAsia="Times New Roman" w:cs="Times New Roman"/>
                <w:color w:val="000000"/>
                <w:sz w:val="16"/>
                <w:szCs w:val="16"/>
                <w:vertAlign w:val="subscript"/>
              </w:rPr>
              <w:t>2</w:t>
            </w:r>
            <w:r w:rsidRPr="003E0EE1">
              <w:rPr>
                <w:rFonts w:eastAsia="Times New Roman" w:cs="Times New Roman"/>
                <w:color w:val="000000"/>
                <w:sz w:val="26"/>
                <w:szCs w:val="26"/>
              </w:rPr>
              <w:t xml:space="preserve"> và CH</w:t>
            </w:r>
            <w:r w:rsidRPr="003E0EE1">
              <w:rPr>
                <w:rFonts w:eastAsia="Times New Roman" w:cs="Times New Roman"/>
                <w:color w:val="000000"/>
                <w:sz w:val="16"/>
                <w:szCs w:val="16"/>
                <w:vertAlign w:val="subscript"/>
              </w:rPr>
              <w:t>4 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t>Dạy học tại lớp kết hợp với việc giao nhiệm vụ cho HS làm ở nhà qua phiếu hướng dẫn học tập.</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t>* Lồng ghép các thí nghiệm vào khi dạy bài mới.(thí nghiệm ảo hoặc video)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46</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Dầu mỏ và khí thiên nhiên. Nhiên liệu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Dầu mỏ</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Khí thiên nhiên</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Nhiên liệu</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phân loại</w:t>
            </w:r>
          </w:p>
          <w:p w:rsidR="003E0EE1" w:rsidRPr="003E0EE1" w:rsidRDefault="003E0EE1" w:rsidP="003E0EE1">
            <w:pPr>
              <w:spacing w:after="0" w:line="240" w:lineRule="auto"/>
              <w:ind w:hanging="720"/>
              <w:rPr>
                <w:rFonts w:eastAsia="Times New Roman" w:cs="Times New Roman"/>
                <w:sz w:val="24"/>
                <w:szCs w:val="24"/>
              </w:rPr>
            </w:pPr>
            <w:r w:rsidRPr="003E0EE1">
              <w:rPr>
                <w:rFonts w:eastAsia="Times New Roman" w:cs="Times New Roman"/>
                <w:color w:val="000000"/>
                <w:sz w:val="26"/>
                <w:szCs w:val="26"/>
              </w:rPr>
              <w:t xml:space="preserve">- Sử dụng nhiên liệu </w:t>
            </w:r>
            <w:r w:rsidRPr="003E0EE1">
              <w:rPr>
                <w:rFonts w:eastAsia="Times New Roman" w:cs="Times New Roman"/>
                <w:color w:val="000000"/>
                <w:sz w:val="26"/>
                <w:szCs w:val="26"/>
              </w:rPr>
              <w:lastRenderedPageBreak/>
              <w:t>hiệu quả</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lastRenderedPageBreak/>
              <w:t>- Nắm khái niệm, thành phần, trạng thái tự nhiên của dầu mỏ, khí thiên nhiên và khí mỏ dầu và phương pháp khai thác chúng; một số sản phẩm chế biến từ dầu mỏ.</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xml:space="preserve">- ứng dụng: Dầu mỏ và khí thiên </w:t>
            </w:r>
            <w:r w:rsidRPr="003E0EE1">
              <w:rPr>
                <w:rFonts w:eastAsia="Times New Roman" w:cs="Times New Roman"/>
                <w:color w:val="000000"/>
                <w:sz w:val="26"/>
                <w:szCs w:val="26"/>
              </w:rPr>
              <w:lastRenderedPageBreak/>
              <w:t>nhiên là nguồn nhiên liệu và nguyên liệu quý trong công nghiệp.</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Sử dụng có hiệu quả. một số sản phẩm dầu mỏ và khí thiên nhiên  độ.</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Khái niệm về nhiên liệu, các dạng nhiên liệu phổ biến (rắn, lỏng, khí)</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-Hiểu được: Cách sử dụng nhiên liệu (gas, dầu hỏa, than…) an toàn có hiệu quả, giảm thiểu ảnh hưởng không tốt tới môi trường.</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-Biết cách sử dụng được nhiên liệu có hiệu quả, an toàn trong cuộc sống hằng ngày.</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-Tính nhiệt lượng tỏa ra khi đốt cháy than, khí mêtan và thể tích khí CO</w:t>
            </w:r>
            <w:r w:rsidRPr="003E0EE1">
              <w:rPr>
                <w:rFonts w:eastAsia="Times New Roman" w:cs="Times New Roman"/>
                <w:color w:val="000000"/>
                <w:sz w:val="16"/>
                <w:szCs w:val="16"/>
                <w:vertAlign w:val="subscript"/>
              </w:rPr>
              <w:t>2</w:t>
            </w:r>
            <w:r w:rsidRPr="003E0EE1">
              <w:rPr>
                <w:rFonts w:eastAsia="Times New Roman" w:cs="Times New Roman"/>
                <w:color w:val="000000"/>
                <w:sz w:val="26"/>
                <w:szCs w:val="26"/>
              </w:rPr>
              <w:t xml:space="preserve"> tạo thành.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lastRenderedPageBreak/>
              <w:t>- Thực hiện mô hình dạy học: Lớp học đảo ngược. </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xml:space="preserve">Hướng dẫn HS chuẩn bị trước các nội dung, đến lớp các nhóm lần lượt </w:t>
            </w:r>
            <w:r w:rsidRPr="003E0EE1">
              <w:rPr>
                <w:rFonts w:eastAsia="Times New Roman" w:cs="Times New Roman"/>
                <w:color w:val="000000"/>
                <w:sz w:val="26"/>
                <w:szCs w:val="26"/>
              </w:rPr>
              <w:lastRenderedPageBreak/>
              <w:t>báo cáo</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Trình bày tính chất vật lý, trạng thái tự nhiên, thành phần của dầu mỏ, các sản phẩm chế biến từ dầu mỏ.</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Nhiên liệu là gì? Gồm những loại nào? Nêu cách sử dụng nhiên liệu sao cho hiệu quả?</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lastRenderedPageBreak/>
              <w:t xml:space="preserve">-Mục III.(Bài 40. Dầu mỏ và khí thiên nhiên) Dầu mỏ và khí thiên nhiên ở Việt Nam: Tự học có </w:t>
            </w:r>
            <w:r w:rsidRPr="003E0EE1">
              <w:rPr>
                <w:rFonts w:eastAsia="Times New Roman" w:cs="Times New Roman"/>
                <w:color w:val="000000"/>
                <w:sz w:val="26"/>
                <w:szCs w:val="26"/>
              </w:rPr>
              <w:lastRenderedPageBreak/>
              <w:t>hướng dẫn.</w:t>
            </w:r>
          </w:p>
        </w:tc>
      </w:tr>
      <w:tr w:rsidR="003E0EE1" w:rsidRPr="003E0EE1" w:rsidTr="003E0EE1">
        <w:trPr>
          <w:trHeight w:val="2663"/>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240" w:line="240" w:lineRule="auto"/>
              <w:rPr>
                <w:rFonts w:eastAsia="Times New Roman" w:cs="Times New Roman"/>
                <w:sz w:val="24"/>
                <w:szCs w:val="24"/>
              </w:rPr>
            </w:pPr>
            <w:r w:rsidRPr="003E0EE1">
              <w:rPr>
                <w:rFonts w:eastAsia="Times New Roman" w:cs="Times New Roman"/>
                <w:sz w:val="24"/>
                <w:szCs w:val="24"/>
              </w:rPr>
              <w:lastRenderedPageBreak/>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24</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47</w:t>
            </w:r>
          </w:p>
        </w:tc>
        <w:tc>
          <w:tcPr>
            <w:tcW w:w="0" w:type="auto"/>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Luyện tập chương IV</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Kiến thức cần nhớ</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Bài tập</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-Củng cố các kiến thức đã học về Hiđrocacbon.</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Hệ thống mối quan hệ giữa cấu tạo và tính chất hoá học của các Hiđrocacbon.</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xml:space="preserve">- Củng cố các phương pháp giải bài tập nhận biết, xác định CT hợp chất hữu cơ,tính phần trăm các chất </w:t>
            </w:r>
            <w:r w:rsidRPr="003E0EE1">
              <w:rPr>
                <w:rFonts w:eastAsia="Times New Roman" w:cs="Times New Roman"/>
                <w:color w:val="000000"/>
                <w:sz w:val="26"/>
                <w:szCs w:val="26"/>
              </w:rPr>
              <w:lastRenderedPageBreak/>
              <w:t>trong hỗn hợp…</w:t>
            </w:r>
          </w:p>
          <w:p w:rsidR="003E0EE1" w:rsidRPr="003E0EE1" w:rsidRDefault="003E0EE1" w:rsidP="003E0EE1">
            <w:pPr>
              <w:spacing w:after="0" w:line="240" w:lineRule="auto"/>
              <w:rPr>
                <w:rFonts w:eastAsia="Times New Roman" w:cs="Times New Roman"/>
                <w:sz w:val="24"/>
                <w:szCs w:val="24"/>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lastRenderedPageBreak/>
              <w:t>Thực hiện mô hình dạy học: Lớp học đảo ngược. </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Giao cho HS chuẩn bị nội dung giao trước ở nhà, đến lớp lần lượt các nhóm báo cáo</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xml:space="preserve">+ Nêu công thức phân tử, </w:t>
            </w:r>
            <w:r w:rsidRPr="003E0EE1">
              <w:rPr>
                <w:rFonts w:eastAsia="Times New Roman" w:cs="Times New Roman"/>
                <w:color w:val="000000"/>
                <w:sz w:val="26"/>
                <w:szCs w:val="26"/>
              </w:rPr>
              <w:lastRenderedPageBreak/>
              <w:t>viết công thức cấu tạo, nêu đặc điểm công thức cấu tạo của phân tử, phản ứng đặc trưng và công dụng chính của metan, etilen, axetilen.</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lastRenderedPageBreak/>
              <w:t>Mục I; II.3 (các nội dung liên quan tới benzen): Không yêu cầu học sinh ôn tập và làm các bài tập liên quan tới benzen</w:t>
            </w:r>
          </w:p>
        </w:tc>
      </w:tr>
      <w:tr w:rsidR="003E0EE1" w:rsidRPr="003E0EE1" w:rsidTr="003E0EE1">
        <w:trPr>
          <w:trHeight w:val="2662"/>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24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rPr>
          <w:trHeight w:val="239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48</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b/>
                <w:bCs/>
                <w:color w:val="000000"/>
                <w:sz w:val="26"/>
                <w:szCs w:val="26"/>
              </w:rPr>
              <w:t>Ôn tập giữa HK2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b/>
                <w:bCs/>
                <w:color w:val="000000"/>
                <w:sz w:val="26"/>
                <w:szCs w:val="26"/>
              </w:rPr>
              <w:t>- Nội dung kiến thức từ tiết 37 đến tiết 47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Củng cố các kiến thức từ tiết 37 đến tiết 48 thông  qua các bài tập trắc nghiệm khách quan, bài tập tự luận, các dãy chuyển hóa, bài tập nhận biết, nêu hiện tượng, viết phương trình hóa học, giải thích các hiện tượng trong thực tiễn cuộc sống.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Có thể tổ chức bằng cách: Rung chuông vàng hoặc hái hoa dâng chủ,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240" w:line="240" w:lineRule="auto"/>
              <w:rPr>
                <w:rFonts w:eastAsia="Times New Roman" w:cs="Times New Roman"/>
                <w:sz w:val="24"/>
                <w:szCs w:val="24"/>
              </w:rPr>
            </w:pPr>
            <w:r w:rsidRPr="003E0EE1">
              <w:rPr>
                <w:rFonts w:eastAsia="Times New Roman" w:cs="Times New Roman"/>
                <w:sz w:val="24"/>
                <w:szCs w:val="24"/>
              </w:rPr>
              <w:br/>
            </w:r>
            <w:r w:rsidRPr="003E0EE1">
              <w:rPr>
                <w:rFonts w:eastAsia="Times New Roman" w:cs="Times New Roman"/>
                <w:sz w:val="24"/>
                <w:szCs w:val="24"/>
              </w:rPr>
              <w:br/>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25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49</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b/>
                <w:bCs/>
                <w:color w:val="000000"/>
                <w:sz w:val="26"/>
                <w:szCs w:val="26"/>
              </w:rPr>
              <w:t>Kiểm tra  giữa HKII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b/>
                <w:bCs/>
                <w:color w:val="000000"/>
                <w:sz w:val="26"/>
                <w:szCs w:val="26"/>
              </w:rPr>
              <w:t>- Nội dung kiến thức từ tiết 37 đến tiết 47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b/>
                <w:bCs/>
                <w:color w:val="000000"/>
                <w:sz w:val="26"/>
                <w:szCs w:val="26"/>
              </w:rPr>
              <w:t>-</w:t>
            </w:r>
            <w:r w:rsidRPr="003E0EE1">
              <w:rPr>
                <w:rFonts w:eastAsia="Times New Roman" w:cs="Times New Roman"/>
                <w:color w:val="000000"/>
                <w:sz w:val="26"/>
                <w:szCs w:val="26"/>
              </w:rPr>
              <w:t>Kiểm tra kiến thức đã học thuộc chương: Phi kim và  Hidro cacbon. Nhiên liệu.</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-Kiểm tra kỹ năng nhận dạng công thức, kỹ năng viết phương trình và kỹ năng giải bài toán bằng cách lập hệ phương trình. Kỹ năng nhân biết các chất khí đặc biệt là các Hidro cacbon.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Thực hiện tại lớp</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Không kiểm tra những kiến thức đã giảm tải.</w:t>
            </w:r>
          </w:p>
        </w:tc>
      </w:tr>
      <w:tr w:rsidR="003E0EE1" w:rsidRPr="003E0EE1" w:rsidTr="003E0EE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50</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b/>
                <w:bCs/>
                <w:color w:val="000000"/>
                <w:sz w:val="26"/>
                <w:szCs w:val="26"/>
              </w:rPr>
              <w:t>Trả bài kiểm tra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Sửa bài kiểm tra.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Thực hiện trên lớp</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rPr>
          <w:trHeight w:val="2543"/>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240" w:line="240" w:lineRule="auto"/>
              <w:rPr>
                <w:rFonts w:eastAsia="Times New Roman" w:cs="Times New Roman"/>
                <w:sz w:val="24"/>
                <w:szCs w:val="24"/>
              </w:rPr>
            </w:pPr>
            <w:r w:rsidRPr="003E0EE1">
              <w:rPr>
                <w:rFonts w:eastAsia="Times New Roman" w:cs="Times New Roman"/>
                <w:sz w:val="24"/>
                <w:szCs w:val="24"/>
              </w:rPr>
              <w:lastRenderedPageBreak/>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26</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51</w:t>
            </w:r>
          </w:p>
        </w:tc>
        <w:tc>
          <w:tcPr>
            <w:tcW w:w="0" w:type="auto"/>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Rượu Etylic.</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chất vật lý</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Cấu tạo phân tử</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chất hóa học </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Ứng dụng</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Điều chế</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Viết CTPT, CTCT, CTCT thu gọn, đặc điểm cấu tạo.</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Biết tính chất vật lý học của rượu etylic; Khái niệm độ rượu.</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-Tính chất hoá học : Phản ứng với Na, với axit axetic, phản ứng cháy.   </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-Viết các PTHH</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Ứng dụng phổ biến của rượu etylic </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Phương pháp điều chế ancol etylic từ tinh bột, đường hoặc từ etylen.</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khối lượng ancol etylic tham gia trong phản ứng có sử dụng độ rượu và hiệu suất quá trình.</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t>- Dạy học tại lớp kết hợp với việc giao nhiệm vụ cho HS làm ở nhà qua phiếu hướng dẫn học tập.</w:t>
            </w:r>
          </w:p>
          <w:p w:rsidR="003E0EE1" w:rsidRPr="003E0EE1" w:rsidRDefault="003E0EE1" w:rsidP="003E0EE1">
            <w:pPr>
              <w:spacing w:after="0" w:line="240" w:lineRule="auto"/>
              <w:rPr>
                <w:rFonts w:eastAsia="Times New Roman" w:cs="Times New Roman"/>
                <w:sz w:val="24"/>
                <w:szCs w:val="24"/>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rPr>
          <w:trHeight w:val="2542"/>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52</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Axit Axetic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chất vật lý</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Cấu tạo phân tử</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-Tính chất hóa học </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Ứng dụng</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Điều chế</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Biết công thức phân tử, viết công thức cấu tạo, đặc điểm cấu tạo của axit axetic. </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Biết tính chất vật lí của axit</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Biết tính chất hóa học: là một axit yếu, có tính chất chung của axit; tác dụng với ancol etylic tạo thành este; khái niệm phản ứng este hoá. </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Viết được các PTHH minh hoạ </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Biết ứng dụng phổ biến của axit</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Phương pháp điều chế axit axetic bằng cách lên men ancol etylic.Viết PTHH</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lastRenderedPageBreak/>
              <w:t>- Phân biệt axit axetic với ancol etylic và chất lỏng khác.</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nồng độ axit hoặc khối lượng dung dịch axit axetic tham gia hoặc tạo thành trong phản ứng.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lastRenderedPageBreak/>
              <w:t>Dạy học tại lớp kết hợp với việc giao nhiệm vụ cho HS làm ở nhà qua phiếu hướng dẫn học tập.</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t>* Lồng ghép các thí nghiệm vào khi dạy bài mới.</w:t>
            </w:r>
          </w:p>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rPr>
          <w:trHeight w:val="3960"/>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240" w:line="240" w:lineRule="auto"/>
              <w:rPr>
                <w:rFonts w:eastAsia="Times New Roman" w:cs="Times New Roman"/>
                <w:sz w:val="24"/>
                <w:szCs w:val="24"/>
              </w:rPr>
            </w:pPr>
            <w:r w:rsidRPr="003E0EE1">
              <w:rPr>
                <w:rFonts w:eastAsia="Times New Roman" w:cs="Times New Roman"/>
                <w:sz w:val="24"/>
                <w:szCs w:val="24"/>
              </w:rPr>
              <w:lastRenderedPageBreak/>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27</w:t>
            </w:r>
          </w:p>
          <w:p w:rsidR="003E0EE1" w:rsidRPr="003E0EE1" w:rsidRDefault="003E0EE1" w:rsidP="003E0EE1">
            <w:pPr>
              <w:spacing w:after="240" w:line="240" w:lineRule="auto"/>
              <w:rPr>
                <w:rFonts w:eastAsia="Times New Roman" w:cs="Times New Roman"/>
                <w:sz w:val="24"/>
                <w:szCs w:val="24"/>
              </w:rPr>
            </w:pP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lastRenderedPageBreak/>
              <w:br/>
            </w:r>
            <w:r w:rsidRPr="003E0EE1">
              <w:rPr>
                <w:rFonts w:eastAsia="Times New Roman" w:cs="Times New Roman"/>
                <w:sz w:val="24"/>
                <w:szCs w:val="24"/>
              </w:rPr>
              <w:br/>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lastRenderedPageBreak/>
              <w:t>53</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Mối quan hệ của Etylen, rượu Etylic và axit Axetic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-Sơ đồ liên hệ</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Bài tập</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Mối liên hệ giữa hyđrocacbon, rượu etylic, axit và este với các chất cụ thể là etilen, rượu etylic, axit axetic và etyl axetat. </w:t>
            </w:r>
          </w:p>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-Phần I: Thực hiện mô hình lớp học đảo ngược. </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Gợi ý nội dung giao HS cần chuẩn bị: </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Trình bày mối liên hệ giữa etilen, rượu etylic và axit axetic bằng sơ đồ.</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Viết các phương trình hóa học minh họa cho mối liên hệ trên.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rPr>
          <w:trHeight w:val="576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54</w:t>
            </w:r>
          </w:p>
          <w:p w:rsidR="003E0EE1" w:rsidRPr="003E0EE1" w:rsidRDefault="003E0EE1" w:rsidP="003E0EE1">
            <w:pPr>
              <w:spacing w:after="240" w:line="240" w:lineRule="auto"/>
              <w:rPr>
                <w:rFonts w:eastAsia="Times New Roman" w:cs="Times New Roman"/>
                <w:sz w:val="24"/>
                <w:szCs w:val="24"/>
              </w:rPr>
            </w:pP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Chất béo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-Chất béo có ở đâu</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chất vật lý</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-Thành phần và cấu tạo</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-Tính chất hóa học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ind w:right="251"/>
              <w:rPr>
                <w:rFonts w:eastAsia="Times New Roman" w:cs="Times New Roman"/>
                <w:sz w:val="24"/>
                <w:szCs w:val="24"/>
              </w:rPr>
            </w:pPr>
            <w:r w:rsidRPr="003E0EE1">
              <w:rPr>
                <w:rFonts w:eastAsia="Times New Roman" w:cs="Times New Roman"/>
                <w:color w:val="000000"/>
                <w:sz w:val="26"/>
                <w:szCs w:val="26"/>
              </w:rPr>
              <w:t>-Khái niệm chất béo, trạng thái thiên nhiên, công thức tổng quát của chất béo đơn giản là (RCOO)</w:t>
            </w:r>
            <w:r w:rsidRPr="003E0EE1">
              <w:rPr>
                <w:rFonts w:eastAsia="Times New Roman" w:cs="Times New Roman"/>
                <w:color w:val="000000"/>
                <w:sz w:val="16"/>
                <w:szCs w:val="16"/>
                <w:vertAlign w:val="subscript"/>
              </w:rPr>
              <w:t>3</w:t>
            </w:r>
            <w:r w:rsidRPr="003E0EE1">
              <w:rPr>
                <w:rFonts w:eastAsia="Times New Roman" w:cs="Times New Roman"/>
                <w:color w:val="000000"/>
                <w:sz w:val="26"/>
                <w:szCs w:val="26"/>
              </w:rPr>
              <w:t>C</w:t>
            </w:r>
            <w:r w:rsidRPr="003E0EE1">
              <w:rPr>
                <w:rFonts w:eastAsia="Times New Roman" w:cs="Times New Roman"/>
                <w:color w:val="000000"/>
                <w:sz w:val="16"/>
                <w:szCs w:val="16"/>
                <w:vertAlign w:val="subscript"/>
              </w:rPr>
              <w:t>3</w:t>
            </w:r>
            <w:r w:rsidRPr="003E0EE1">
              <w:rPr>
                <w:rFonts w:eastAsia="Times New Roman" w:cs="Times New Roman"/>
                <w:color w:val="000000"/>
                <w:sz w:val="26"/>
                <w:szCs w:val="26"/>
              </w:rPr>
              <w:t>H</w:t>
            </w:r>
            <w:r w:rsidRPr="003E0EE1">
              <w:rPr>
                <w:rFonts w:eastAsia="Times New Roman" w:cs="Times New Roman"/>
                <w:color w:val="000000"/>
                <w:sz w:val="16"/>
                <w:szCs w:val="16"/>
                <w:vertAlign w:val="subscript"/>
              </w:rPr>
              <w:t>5</w:t>
            </w:r>
            <w:r w:rsidRPr="003E0EE1">
              <w:rPr>
                <w:rFonts w:eastAsia="Times New Roman" w:cs="Times New Roman"/>
                <w:color w:val="000000"/>
                <w:sz w:val="26"/>
                <w:szCs w:val="26"/>
              </w:rPr>
              <w:t>, đặc điểm cấu tạo .</w:t>
            </w:r>
          </w:p>
          <w:p w:rsidR="003E0EE1" w:rsidRPr="003E0EE1" w:rsidRDefault="003E0EE1" w:rsidP="003E0EE1">
            <w:pPr>
              <w:spacing w:after="0" w:line="240" w:lineRule="auto"/>
              <w:ind w:right="251"/>
              <w:rPr>
                <w:rFonts w:eastAsia="Times New Roman" w:cs="Times New Roman"/>
                <w:sz w:val="24"/>
                <w:szCs w:val="24"/>
              </w:rPr>
            </w:pPr>
            <w:r w:rsidRPr="003E0EE1">
              <w:rPr>
                <w:rFonts w:eastAsia="Times New Roman" w:cs="Times New Roman"/>
                <w:color w:val="000000"/>
                <w:sz w:val="26"/>
                <w:szCs w:val="26"/>
              </w:rPr>
              <w:t>-Tính chất vật lí của các chất  béo</w:t>
            </w:r>
          </w:p>
          <w:p w:rsidR="003E0EE1" w:rsidRPr="003E0EE1" w:rsidRDefault="003E0EE1" w:rsidP="003E0EE1">
            <w:pPr>
              <w:spacing w:after="0" w:line="240" w:lineRule="auto"/>
              <w:ind w:right="251"/>
              <w:rPr>
                <w:rFonts w:eastAsia="Times New Roman" w:cs="Times New Roman"/>
                <w:sz w:val="24"/>
                <w:szCs w:val="24"/>
              </w:rPr>
            </w:pPr>
            <w:r w:rsidRPr="003E0EE1">
              <w:rPr>
                <w:rFonts w:eastAsia="Times New Roman" w:cs="Times New Roman"/>
                <w:color w:val="000000"/>
                <w:sz w:val="26"/>
                <w:szCs w:val="26"/>
              </w:rPr>
              <w:t>-Tính chất hóa học: Phản ứng thủy phân trong môi trường axit và trong môi trường kiềm (phản ứng xà phòng hóa). -Viết được PTHH (dạng tổng quát).</w:t>
            </w:r>
          </w:p>
          <w:p w:rsidR="003E0EE1" w:rsidRPr="003E0EE1" w:rsidRDefault="003E0EE1" w:rsidP="003E0EE1">
            <w:pPr>
              <w:spacing w:after="0" w:line="240" w:lineRule="auto"/>
              <w:ind w:right="251"/>
              <w:rPr>
                <w:rFonts w:eastAsia="Times New Roman" w:cs="Times New Roman"/>
                <w:sz w:val="24"/>
                <w:szCs w:val="24"/>
              </w:rPr>
            </w:pPr>
            <w:r w:rsidRPr="003E0EE1">
              <w:rPr>
                <w:rFonts w:eastAsia="Times New Roman" w:cs="Times New Roman"/>
                <w:color w:val="000000"/>
                <w:sz w:val="26"/>
                <w:szCs w:val="26"/>
              </w:rPr>
              <w:t>-Ứng dụng của chất béo trong thực tế</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-Phân biệt chất béo (dầu ăn, mỡ ăn) với hiđrôcacbon (dầu mỡ công nghiệp).</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-Tính khối lượng xà phòng thu được theo hiệu suất.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t>Dạy học tại lớp kết hợp với việc giao nhiệm vụ cho HS làm ở nhà qua phiếu hướng dẫn học tập.</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t>* Lồng ghép các thí nghiệm vào khi dạy bài mới.(Thực nghiệm hoặc thí nghiệm ảo, video)</w:t>
            </w:r>
          </w:p>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rPr>
          <w:trHeight w:val="4195"/>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240" w:line="240" w:lineRule="auto"/>
              <w:rPr>
                <w:rFonts w:eastAsia="Times New Roman" w:cs="Times New Roman"/>
                <w:sz w:val="24"/>
                <w:szCs w:val="24"/>
              </w:rPr>
            </w:pPr>
            <w:r w:rsidRPr="003E0EE1">
              <w:rPr>
                <w:rFonts w:eastAsia="Times New Roman" w:cs="Times New Roman"/>
                <w:sz w:val="24"/>
                <w:szCs w:val="24"/>
              </w:rPr>
              <w:lastRenderedPageBreak/>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28</w:t>
            </w:r>
          </w:p>
          <w:p w:rsidR="003E0EE1" w:rsidRPr="003E0EE1" w:rsidRDefault="003E0EE1" w:rsidP="003E0EE1">
            <w:pPr>
              <w:spacing w:after="240" w:line="240" w:lineRule="auto"/>
              <w:rPr>
                <w:rFonts w:eastAsia="Times New Roman" w:cs="Times New Roman"/>
                <w:sz w:val="24"/>
                <w:szCs w:val="24"/>
              </w:rPr>
            </w:pP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55</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Luyện tập : Rượu etylic, axitaxetic và chất béo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-Kiến thức cần nhớ</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Bài tập</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-Củng cố các kiến thức cơ bản về rượu etylic, axit axetic và chất béo.</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-Rèn kĩ năng nhận biết chất ,kĩ năng viết phương trình</w:t>
            </w:r>
          </w:p>
          <w:p w:rsidR="003E0EE1" w:rsidRPr="003E0EE1" w:rsidRDefault="003E0EE1" w:rsidP="003E0EE1">
            <w:pPr>
              <w:spacing w:after="24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Phần I: Kiến thức cần nhớ: Thực hiện mô hình dạy học lớp học đảo ngược. </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GV giao nhiệm vụ cho HS chuẩn bị trước ở nhà:</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 Trình bày công thức cấu tạo, tính chất vật lý, tính chất hóa học của rượu etylic, axit axettic, chất béo.</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Lần lượt các nhóm báo cáo tại lớp.</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rPr>
          <w:trHeight w:val="38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56</w:t>
            </w:r>
          </w:p>
        </w:tc>
        <w:tc>
          <w:tcPr>
            <w:tcW w:w="0" w:type="auto"/>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Glucozơ- Saccarozơ</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-Trạng thái tự nhiên.  </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chất vật lý</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-Tính chất hóa học </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Ứng dụng</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Bài tập</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Biết công thức phân tử, trạng thái tự nhiên, tính chất vật lí (trạng thái, màu sắc, mùi vị, tính tan…) của glucozơ và saccarơ.Viết được các PTHH (dạng CTPT)</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chất hóa học: Phản ứng tráng gương, phản ứng lên men rượu (của glucozo), còn saccarozo không có phản ứng tráng gương mà chỉ có phản ứng thủy phân.</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xml:space="preserve">- Ứng dụng: glucozo và sacarozo là chất dinh dưỡng quan trọng của </w:t>
            </w:r>
            <w:r w:rsidRPr="003E0EE1">
              <w:rPr>
                <w:rFonts w:eastAsia="Times New Roman" w:cs="Times New Roman"/>
                <w:color w:val="000000"/>
                <w:sz w:val="26"/>
                <w:szCs w:val="26"/>
              </w:rPr>
              <w:lastRenderedPageBreak/>
              <w:t>con người và động vật.</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Phân biệt glucozơ với ancol etylic và axit axetic, phân biệt glucozo và sacarozo.</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khối lượng glucozơ trong phản ứng lên men rượu khi biết hiệu suất quá trình lên men. </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xml:space="preserve">- Viết được PTHH thực hiện dãy chuyển hóa từ sacarozo </w:t>
            </w:r>
            <w:r w:rsidRPr="003E0EE1">
              <w:rPr>
                <w:rFonts w:ascii="Wingdings 3" w:eastAsia="Times New Roman" w:hAnsi="Wingdings 3" w:cs="Times New Roman"/>
                <w:color w:val="000000"/>
                <w:sz w:val="26"/>
                <w:szCs w:val="26"/>
              </w:rPr>
              <w:t>⭢</w:t>
            </w:r>
            <w:r w:rsidRPr="003E0EE1">
              <w:rPr>
                <w:rFonts w:eastAsia="Times New Roman" w:cs="Times New Roman"/>
                <w:color w:val="000000"/>
                <w:sz w:val="26"/>
                <w:szCs w:val="26"/>
              </w:rPr>
              <w:t xml:space="preserve"> glucozơ </w:t>
            </w:r>
            <w:r w:rsidRPr="003E0EE1">
              <w:rPr>
                <w:rFonts w:ascii="Wingdings 3" w:eastAsia="Times New Roman" w:hAnsi="Wingdings 3" w:cs="Times New Roman"/>
                <w:color w:val="000000"/>
                <w:sz w:val="26"/>
                <w:szCs w:val="26"/>
              </w:rPr>
              <w:t>⭢</w:t>
            </w:r>
            <w:r w:rsidRPr="003E0EE1">
              <w:rPr>
                <w:rFonts w:eastAsia="Times New Roman" w:cs="Times New Roman"/>
                <w:color w:val="000000"/>
                <w:sz w:val="26"/>
                <w:szCs w:val="26"/>
              </w:rPr>
              <w:t xml:space="preserve">Ancol etylic </w:t>
            </w:r>
            <w:r w:rsidRPr="003E0EE1">
              <w:rPr>
                <w:rFonts w:ascii="Wingdings 3" w:eastAsia="Times New Roman" w:hAnsi="Wingdings 3" w:cs="Times New Roman"/>
                <w:color w:val="000000"/>
                <w:sz w:val="26"/>
                <w:szCs w:val="26"/>
              </w:rPr>
              <w:t>⭢</w:t>
            </w:r>
            <w:r w:rsidRPr="003E0EE1">
              <w:rPr>
                <w:rFonts w:eastAsia="Times New Roman" w:cs="Times New Roman"/>
                <w:color w:val="000000"/>
                <w:sz w:val="26"/>
                <w:szCs w:val="26"/>
              </w:rPr>
              <w:t>  axit axetic.</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lastRenderedPageBreak/>
              <w:t>Dạy học tại lớp kết hợp với việc giao nhiệm vụ cho HS làm ở nhà qua phiếu hướng dẫn học tập.</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t>* Lồng ghép các thí nghiệm vào khi dạy bài mới.(Thực nghiệm hoặc thí nghiệm ảo, video)</w:t>
            </w:r>
          </w:p>
          <w:p w:rsidR="003E0EE1" w:rsidRPr="003E0EE1" w:rsidRDefault="003E0EE1" w:rsidP="003E0EE1">
            <w:pPr>
              <w:spacing w:after="0" w:line="240" w:lineRule="auto"/>
              <w:rPr>
                <w:rFonts w:eastAsia="Times New Roman" w:cs="Times New Roman"/>
                <w:sz w:val="24"/>
                <w:szCs w:val="24"/>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rPr>
          <w:trHeight w:val="3855"/>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240" w:line="240" w:lineRule="auto"/>
              <w:rPr>
                <w:rFonts w:eastAsia="Times New Roman" w:cs="Times New Roman"/>
                <w:sz w:val="24"/>
                <w:szCs w:val="24"/>
              </w:rPr>
            </w:pPr>
            <w:r w:rsidRPr="003E0EE1">
              <w:rPr>
                <w:rFonts w:eastAsia="Times New Roman" w:cs="Times New Roman"/>
                <w:sz w:val="24"/>
                <w:szCs w:val="24"/>
              </w:rPr>
              <w:lastRenderedPageBreak/>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29</w:t>
            </w:r>
          </w:p>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57</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Tinh bột và Xenlulozơ</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-Trạng thái tự nhiên. </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chất vật lý</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Cấu tạo phân tử</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-Tính chất hóa học </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Ứng dụng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Trạng thái tự nhiên, tính chất vật lí của tinh bột và xenlulozơ.</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Công thức chung của tinh bột và xenlulozơ là (C</w:t>
            </w:r>
            <w:r w:rsidRPr="003E0EE1">
              <w:rPr>
                <w:rFonts w:eastAsia="Times New Roman" w:cs="Times New Roman"/>
                <w:color w:val="000000"/>
                <w:sz w:val="16"/>
                <w:szCs w:val="16"/>
                <w:vertAlign w:val="subscript"/>
              </w:rPr>
              <w:t>6</w:t>
            </w:r>
            <w:r w:rsidRPr="003E0EE1">
              <w:rPr>
                <w:rFonts w:eastAsia="Times New Roman" w:cs="Times New Roman"/>
                <w:color w:val="000000"/>
                <w:sz w:val="26"/>
                <w:szCs w:val="26"/>
              </w:rPr>
              <w:t>H</w:t>
            </w:r>
            <w:r w:rsidRPr="003E0EE1">
              <w:rPr>
                <w:rFonts w:eastAsia="Times New Roman" w:cs="Times New Roman"/>
                <w:color w:val="000000"/>
                <w:sz w:val="16"/>
                <w:szCs w:val="16"/>
                <w:vertAlign w:val="subscript"/>
              </w:rPr>
              <w:t>10</w:t>
            </w:r>
            <w:r w:rsidRPr="003E0EE1">
              <w:rPr>
                <w:rFonts w:eastAsia="Times New Roman" w:cs="Times New Roman"/>
                <w:color w:val="000000"/>
                <w:sz w:val="26"/>
                <w:szCs w:val="26"/>
              </w:rPr>
              <w:t>O</w:t>
            </w:r>
            <w:r w:rsidRPr="003E0EE1">
              <w:rPr>
                <w:rFonts w:eastAsia="Times New Roman" w:cs="Times New Roman"/>
                <w:color w:val="000000"/>
                <w:sz w:val="16"/>
                <w:szCs w:val="16"/>
                <w:vertAlign w:val="subscript"/>
              </w:rPr>
              <w:t>5</w:t>
            </w:r>
            <w:r w:rsidRPr="003E0EE1">
              <w:rPr>
                <w:rFonts w:eastAsia="Times New Roman" w:cs="Times New Roman"/>
                <w:color w:val="000000"/>
                <w:sz w:val="26"/>
                <w:szCs w:val="26"/>
              </w:rPr>
              <w:t>)</w:t>
            </w:r>
            <w:r w:rsidRPr="003E0EE1">
              <w:rPr>
                <w:rFonts w:eastAsia="Times New Roman" w:cs="Times New Roman"/>
                <w:color w:val="000000"/>
                <w:sz w:val="16"/>
                <w:szCs w:val="16"/>
                <w:vertAlign w:val="subscript"/>
              </w:rPr>
              <w:t>n</w:t>
            </w:r>
            <w:r w:rsidRPr="003E0EE1">
              <w:rPr>
                <w:rFonts w:eastAsia="Times New Roman" w:cs="Times New Roman"/>
                <w:color w:val="000000"/>
                <w:sz w:val="26"/>
                <w:szCs w:val="26"/>
              </w:rPr>
              <w:t>.</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Tính chất hóa học của tinh bột và xenlulozơ:Phản ứng thủy phân và phản ứng màu của hồ tinh bột. Viết được các PTHH của phản ứng thủy phân, phản ứng quang hợp trong cấy xanh.</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Biết ứng  dụng của tinh bột và xenlulozơ trong đời sống và sản xuất.Sự tạo thành của tinh bột và xenlulozơ trong cây xanh.</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 Quan sát thí nghiệm, hình ảnh mẫu vật… rút ra nhận xét về tính chất của tinh bột và xenlulozơ.</w:t>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lastRenderedPageBreak/>
              <w:t>- Phân biệt được tinh bột và xenlulozơ.</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khối lượng rượu etylic thu được từ tinh bột và xelulozơ.</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lastRenderedPageBreak/>
              <w:t>Dạy học tại lớp kết hợp với việc giao nhiệm vụ cho HS làm ở nhà qua phiếu hướng dẫn học tập.</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t>* Lồng ghép các thí nghiệm vào khi dạy bài mới.(Thực nghiệm hoặc thí nghiệm ảo, video)</w:t>
            </w:r>
          </w:p>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58</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Protein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-Trạng thái tự nhiên. </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Tính chất vật lý</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Cấu tạo phân tử</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-Tính chất hóa học </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Ứng dụng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Biết khái niệm, đặc điểm cấu tạo phân tử ( do nhiều axit amin tạo nên) và khối lượng phân tử của prôtêin.</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-Tính chất hóa học: phản ứng thủy phân có xúc tác hoặc bazơ, enzim, bị đông tụ khi có tác dụng của hóa chất hoặc nhiệt độ, dễ bị phân hủy khi đun nóng mạnh.</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-Viết được sơ đồ phản ứng thủy phân prôtêin.</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-Phân biệt prôtêin( len lông cừu, tơ tằm) với chất khác (nilon) phân biệt amino axit và axit theo thành phân phân tử.</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t>Dạy học tại lớp kết hợp với việc giao nhiệm vụ cho HS làm ở nhà qua phiếu hướng dẫn học tập.</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t>* Lồng ghép các thí nghiệm vào khi dạy bài mới.(Thực nghiệm hoặc thí nghiệm ảo, video)</w:t>
            </w:r>
          </w:p>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240" w:line="240" w:lineRule="auto"/>
              <w:rPr>
                <w:rFonts w:eastAsia="Times New Roman" w:cs="Times New Roman"/>
                <w:sz w:val="24"/>
                <w:szCs w:val="24"/>
              </w:rPr>
            </w:pP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30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59</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Polime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Khái niệm</w:t>
            </w:r>
          </w:p>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Nắm được định nghĩa, cấu tạo, cách phân loại, tính chất chung của các polime.</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Rèn kĩ năng viết được công thức tổng quát của một số polime từ công thức cấu tạo của chúng, từ đó suy ra công thức của monome và ngược lại.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t>Dạy học tại lớp kết hợp với việc giao nhiệm vụ cho HS làm ở nhà qua phiếu hướng dẫn học tập.</w:t>
            </w:r>
          </w:p>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Mục II. Ứng dụng của polime: HS tự đọc</w:t>
            </w:r>
          </w:p>
        </w:tc>
      </w:tr>
      <w:tr w:rsidR="003E0EE1" w:rsidRPr="003E0EE1" w:rsidTr="003E0EE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60</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Luyện tập</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Luyện tập về các hợp chất hidrocacbon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t xml:space="preserve">Dạy học tại lớp kết hợp với việc giao nhiệm vụ </w:t>
            </w:r>
            <w:r w:rsidRPr="003E0EE1">
              <w:rPr>
                <w:rFonts w:eastAsia="Times New Roman" w:cs="Times New Roman"/>
                <w:color w:val="1D1D1D"/>
                <w:sz w:val="26"/>
                <w:szCs w:val="26"/>
              </w:rPr>
              <w:lastRenderedPageBreak/>
              <w:t>cho HS làm ở nhà qua phiếu hướng dẫn học tập.</w:t>
            </w:r>
          </w:p>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240" w:line="240" w:lineRule="auto"/>
              <w:rPr>
                <w:rFonts w:eastAsia="Times New Roman" w:cs="Times New Roman"/>
                <w:sz w:val="24"/>
                <w:szCs w:val="24"/>
              </w:rPr>
            </w:pPr>
            <w:r w:rsidRPr="003E0EE1">
              <w:rPr>
                <w:rFonts w:eastAsia="Times New Roman" w:cs="Times New Roman"/>
                <w:sz w:val="24"/>
                <w:szCs w:val="24"/>
              </w:rPr>
              <w:lastRenderedPageBreak/>
              <w:br/>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31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61</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Luyện tập</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Luyện tập về các hợp chất dẫn xuất của hidrocacbon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t>Dạy học tại lớp kết hợp với việc giao nhiệm vụ cho HS làm ở nhà qua phiếu hướng dẫn học tập.</w:t>
            </w:r>
          </w:p>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62</w:t>
            </w:r>
          </w:p>
        </w:tc>
        <w:tc>
          <w:tcPr>
            <w:tcW w:w="0" w:type="auto"/>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b/>
                <w:bCs/>
                <w:color w:val="000000"/>
                <w:sz w:val="26"/>
                <w:szCs w:val="26"/>
              </w:rPr>
              <w:t>- Hoạt động trải nghiệm:</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Tác hại của việc sử dụng rượu bia đối với học sinh THCS.</w:t>
            </w:r>
          </w:p>
          <w:p w:rsidR="003E0EE1" w:rsidRPr="003E0EE1" w:rsidRDefault="003E0EE1" w:rsidP="003E0EE1">
            <w:pPr>
              <w:spacing w:after="0" w:line="240" w:lineRule="auto"/>
              <w:rPr>
                <w:rFonts w:eastAsia="Times New Roman" w:cs="Times New Roman"/>
                <w:sz w:val="24"/>
                <w:szCs w:val="24"/>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Nêu được tác hại của việc sử dụng rượu bia đối với học sinh THCS.</w:t>
            </w:r>
          </w:p>
          <w:p w:rsidR="003E0EE1" w:rsidRPr="003E0EE1" w:rsidRDefault="003E0EE1" w:rsidP="003E0EE1">
            <w:pPr>
              <w:spacing w:after="0" w:line="240" w:lineRule="auto"/>
              <w:rPr>
                <w:rFonts w:eastAsia="Times New Roman" w:cs="Times New Roman"/>
                <w:sz w:val="24"/>
                <w:szCs w:val="24"/>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GV cho các nhóm HS chuẩn bị trước nội dung ở nhà, sau đó báo cáo trước lớp.(Nội dung có thể được trình bày bằng sơ đồ tư duy trên giấy roki hoặc trên file power point hoặc những hình ảnh, video liên quan đến nội dung báo cáo)</w:t>
            </w:r>
          </w:p>
          <w:p w:rsidR="003E0EE1" w:rsidRPr="003E0EE1" w:rsidRDefault="003E0EE1" w:rsidP="003E0EE1">
            <w:pPr>
              <w:spacing w:after="0" w:line="240" w:lineRule="auto"/>
              <w:rPr>
                <w:rFonts w:eastAsia="Times New Roman" w:cs="Times New Roman"/>
                <w:sz w:val="24"/>
                <w:szCs w:val="24"/>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240" w:line="240" w:lineRule="auto"/>
              <w:rPr>
                <w:rFonts w:eastAsia="Times New Roman" w:cs="Times New Roman"/>
                <w:sz w:val="24"/>
                <w:szCs w:val="24"/>
              </w:rPr>
            </w:pP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r w:rsidRPr="003E0EE1">
              <w:rPr>
                <w:rFonts w:eastAsia="Times New Roman" w:cs="Times New Roman"/>
                <w:sz w:val="24"/>
                <w:szCs w:val="24"/>
              </w:rPr>
              <w:br/>
            </w:r>
          </w:p>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32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63</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rPr>
          <w:trHeight w:val="7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64</w:t>
            </w:r>
          </w:p>
        </w:tc>
        <w:tc>
          <w:tcPr>
            <w:tcW w:w="0" w:type="auto"/>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b/>
                <w:bCs/>
                <w:color w:val="000000"/>
                <w:sz w:val="26"/>
                <w:szCs w:val="26"/>
              </w:rPr>
              <w:t>- Hoạt động trải nghiệm:</w:t>
            </w:r>
            <w:r w:rsidRPr="003E0EE1">
              <w:rPr>
                <w:rFonts w:eastAsia="Times New Roman" w:cs="Times New Roman"/>
                <w:color w:val="000000"/>
                <w:sz w:val="26"/>
                <w:szCs w:val="26"/>
              </w:rPr>
              <w:t> </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Cách làm rượu trái cây lên men</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Sản xuất giấm ăn từ một số loại trái cây.</w:t>
            </w:r>
          </w:p>
          <w:p w:rsidR="003E0EE1" w:rsidRPr="003E0EE1" w:rsidRDefault="003E0EE1" w:rsidP="003E0EE1">
            <w:pPr>
              <w:spacing w:after="240" w:line="240" w:lineRule="auto"/>
              <w:rPr>
                <w:rFonts w:eastAsia="Times New Roman" w:cs="Times New Roman"/>
                <w:sz w:val="24"/>
                <w:szCs w:val="24"/>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Vận dụng kiến thức đã học về axit axetic để làm rượu trái cây lên men.</w:t>
            </w:r>
          </w:p>
          <w:p w:rsidR="003E0EE1" w:rsidRPr="003E0EE1" w:rsidRDefault="003E0EE1" w:rsidP="003E0EE1">
            <w:pPr>
              <w:spacing w:after="240" w:line="240" w:lineRule="auto"/>
              <w:rPr>
                <w:rFonts w:eastAsia="Times New Roman" w:cs="Times New Roman"/>
                <w:sz w:val="24"/>
                <w:szCs w:val="24"/>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GV giao nhiệm vụ cho HS chuẩn bị trước ở nhà về nội dung sau:</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Cách làm rượu trái cây lên men</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Sản xuất giấm từ dứa hoặc táo hoặc chuối hoặc dâu…</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xml:space="preserve">- HS trải nghiệm ở nhà, quay video và trình bày nội dung, qui trình thực </w:t>
            </w:r>
            <w:r w:rsidRPr="003E0EE1">
              <w:rPr>
                <w:rFonts w:eastAsia="Times New Roman" w:cs="Times New Roman"/>
                <w:color w:val="000000"/>
                <w:sz w:val="26"/>
                <w:szCs w:val="26"/>
              </w:rPr>
              <w:lastRenderedPageBreak/>
              <w:t>hiện và trình bày sản phẩm tại lớp. </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Tiết 66: Trưng bày sản phẩm và thuyết trình</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33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65</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66</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lastRenderedPageBreak/>
              <w:t>34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67</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Ôn tập học kì II</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Hệ thống hóa lại các kiến thức hóa hữu cơ đã học</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các dạng bài tập hóa hữu cơ cơ bản đã học</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Hệ thống lại các kiến thức cơ bản về 4 loại HC vô cơ và các công thức tính cơ bản. </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Hệ thống hóa lại các kiến thức hóa hữu cơ đã học</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Các dạng bài tập hóa hữu cơ cơ bản đã học</w:t>
            </w:r>
          </w:p>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w:t>
            </w:r>
            <w:r w:rsidRPr="003E0EE1">
              <w:rPr>
                <w:rFonts w:eastAsia="Times New Roman" w:cs="Times New Roman"/>
                <w:color w:val="1D1D1D"/>
                <w:sz w:val="26"/>
                <w:szCs w:val="26"/>
              </w:rPr>
              <w:t xml:space="preserve"> Ôn tập bám sát ma trận thống nhất của Sở GDĐT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1D1D1D"/>
                <w:sz w:val="26"/>
                <w:szCs w:val="26"/>
              </w:rPr>
              <w:t>Dạy học tại lớp kết hợp với việc giao nhiệm vụ cho HS làm ở nhà qua phiếu hướng dẫn học tập.</w:t>
            </w:r>
          </w:p>
          <w:p w:rsidR="003E0EE1" w:rsidRPr="003E0EE1" w:rsidRDefault="003E0EE1" w:rsidP="003E0EE1">
            <w:pPr>
              <w:spacing w:after="0" w:line="240" w:lineRule="auto"/>
              <w:rPr>
                <w:rFonts w:eastAsia="Times New Roman" w:cs="Times New Roman"/>
                <w:sz w:val="24"/>
                <w:szCs w:val="24"/>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r w:rsidRPr="003E0EE1">
              <w:rPr>
                <w:rFonts w:eastAsia="Times New Roman" w:cs="Times New Roman"/>
                <w:color w:val="000000"/>
                <w:sz w:val="26"/>
                <w:szCs w:val="26"/>
              </w:rPr>
              <w:t>- Phần II - Mục I - Mục II. Không làm các bài tập liên quan tới benzen</w:t>
            </w:r>
          </w:p>
        </w:tc>
      </w:tr>
      <w:tr w:rsidR="003E0EE1" w:rsidRPr="003E0EE1" w:rsidTr="003E0EE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68</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Ôn tập học kì II(tt)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35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69</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Kiểm tra học kỳ II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Thực hiện tại lớp</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r>
      <w:tr w:rsidR="003E0EE1" w:rsidRPr="003E0EE1" w:rsidTr="003E0EE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70</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b/>
                <w:bCs/>
                <w:color w:val="000000"/>
                <w:sz w:val="26"/>
                <w:szCs w:val="26"/>
              </w:rPr>
              <w:t>Trả bài kiểm tra HKII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Sửa bài kiểm tra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jc w:val="both"/>
              <w:rPr>
                <w:rFonts w:eastAsia="Times New Roman" w:cs="Times New Roman"/>
                <w:sz w:val="24"/>
                <w:szCs w:val="24"/>
              </w:rPr>
            </w:pPr>
            <w:r w:rsidRPr="003E0EE1">
              <w:rPr>
                <w:rFonts w:eastAsia="Times New Roman" w:cs="Times New Roman"/>
                <w:color w:val="000000"/>
                <w:sz w:val="26"/>
                <w:szCs w:val="26"/>
              </w:rPr>
              <w:t>Thực hiện tại lớp</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0EE1" w:rsidRPr="003E0EE1" w:rsidRDefault="003E0EE1" w:rsidP="003E0EE1">
            <w:pPr>
              <w:spacing w:after="0" w:line="240" w:lineRule="auto"/>
              <w:rPr>
                <w:rFonts w:eastAsia="Times New Roman" w:cs="Times New Roman"/>
                <w:sz w:val="24"/>
                <w:szCs w:val="24"/>
              </w:rPr>
            </w:pPr>
          </w:p>
        </w:tc>
      </w:tr>
    </w:tbl>
    <w:p w:rsidR="003E0EE1" w:rsidRPr="003E0EE1" w:rsidRDefault="003E0EE1" w:rsidP="003E0EE1">
      <w:pPr>
        <w:spacing w:after="0" w:line="240" w:lineRule="auto"/>
        <w:rPr>
          <w:rFonts w:eastAsia="Times New Roman" w:cs="Times New Roman"/>
          <w:sz w:val="24"/>
          <w:szCs w:val="24"/>
        </w:rPr>
      </w:pPr>
    </w:p>
    <w:p w:rsidR="003E0EE1" w:rsidRPr="003E0EE1" w:rsidRDefault="003E0EE1" w:rsidP="003E0EE1">
      <w:pPr>
        <w:spacing w:after="0" w:line="240" w:lineRule="auto"/>
        <w:ind w:firstLine="360"/>
        <w:jc w:val="both"/>
        <w:rPr>
          <w:rFonts w:eastAsia="Times New Roman" w:cs="Times New Roman"/>
          <w:sz w:val="24"/>
          <w:szCs w:val="24"/>
        </w:rPr>
      </w:pPr>
      <w:r w:rsidRPr="003E0EE1">
        <w:rPr>
          <w:rFonts w:eastAsia="Times New Roman" w:cs="Times New Roman"/>
          <w:b/>
          <w:bCs/>
          <w:color w:val="000000"/>
          <w:sz w:val="26"/>
          <w:szCs w:val="26"/>
        </w:rPr>
        <w:t xml:space="preserve">DUYỆT CỦA BAN GIÁM HIỆU                        </w:t>
      </w:r>
      <w:r w:rsidRPr="003E0EE1">
        <w:rPr>
          <w:rFonts w:eastAsia="Times New Roman" w:cs="Times New Roman"/>
          <w:b/>
          <w:bCs/>
          <w:color w:val="000000"/>
          <w:sz w:val="26"/>
          <w:szCs w:val="26"/>
        </w:rPr>
        <w:tab/>
        <w:t>TỔ TR</w:t>
      </w:r>
      <w:r w:rsidR="000E3C5B">
        <w:rPr>
          <w:rFonts w:eastAsia="Times New Roman" w:cs="Times New Roman"/>
          <w:b/>
          <w:bCs/>
          <w:color w:val="000000"/>
          <w:sz w:val="26"/>
          <w:szCs w:val="26"/>
        </w:rPr>
        <w:t>ƯỞNG</w:t>
      </w:r>
      <w:r w:rsidR="000E3C5B">
        <w:rPr>
          <w:rFonts w:eastAsia="Times New Roman" w:cs="Times New Roman"/>
          <w:b/>
          <w:bCs/>
          <w:color w:val="000000"/>
          <w:sz w:val="26"/>
          <w:szCs w:val="26"/>
        </w:rPr>
        <w:tab/>
      </w:r>
      <w:r w:rsidR="000E3C5B">
        <w:rPr>
          <w:rFonts w:eastAsia="Times New Roman" w:cs="Times New Roman"/>
          <w:b/>
          <w:bCs/>
          <w:color w:val="000000"/>
          <w:sz w:val="26"/>
          <w:szCs w:val="26"/>
        </w:rPr>
        <w:tab/>
        <w:t>p</w:t>
      </w:r>
      <w:r w:rsidR="000E3C5B">
        <w:rPr>
          <w:rFonts w:eastAsia="Times New Roman" w:cs="Times New Roman"/>
          <w:b/>
          <w:bCs/>
          <w:color w:val="000000"/>
          <w:sz w:val="26"/>
          <w:szCs w:val="26"/>
        </w:rPr>
        <w:tab/>
        <w:t xml:space="preserve">                                                                 </w:t>
      </w:r>
      <w:r>
        <w:rPr>
          <w:rFonts w:eastAsia="Times New Roman" w:cs="Times New Roman"/>
          <w:b/>
          <w:bCs/>
          <w:color w:val="000000"/>
          <w:sz w:val="26"/>
          <w:szCs w:val="26"/>
        </w:rPr>
        <w:t xml:space="preserve">         </w:t>
      </w:r>
      <w:r w:rsidR="000E3C5B">
        <w:rPr>
          <w:rFonts w:eastAsia="Times New Roman" w:cs="Times New Roman"/>
          <w:b/>
          <w:bCs/>
          <w:color w:val="000000"/>
          <w:sz w:val="26"/>
          <w:szCs w:val="26"/>
        </w:rPr>
        <w:t>Nguyễn Thị Hằng Ny</w:t>
      </w:r>
    </w:p>
    <w:p w:rsidR="003E0EE1" w:rsidRPr="003E0EE1" w:rsidRDefault="003E0EE1" w:rsidP="003E0EE1">
      <w:pPr>
        <w:spacing w:after="240" w:line="240" w:lineRule="auto"/>
        <w:rPr>
          <w:rFonts w:eastAsia="Times New Roman" w:cs="Times New Roman"/>
          <w:sz w:val="24"/>
          <w:szCs w:val="24"/>
        </w:rPr>
      </w:pPr>
      <w:r w:rsidRPr="003E0EE1">
        <w:rPr>
          <w:rFonts w:eastAsia="Times New Roman" w:cs="Times New Roman"/>
          <w:sz w:val="24"/>
          <w:szCs w:val="24"/>
        </w:rPr>
        <w:br/>
      </w:r>
      <w:r w:rsidRPr="003E0EE1">
        <w:rPr>
          <w:rFonts w:eastAsia="Times New Roman" w:cs="Times New Roman"/>
          <w:sz w:val="24"/>
          <w:szCs w:val="24"/>
        </w:rPr>
        <w:br/>
      </w:r>
    </w:p>
    <w:p w:rsidR="003E0EE1" w:rsidRPr="003E0EE1" w:rsidRDefault="003E0EE1" w:rsidP="003E0EE1">
      <w:pPr>
        <w:spacing w:after="0" w:line="240" w:lineRule="auto"/>
        <w:ind w:firstLine="360"/>
        <w:jc w:val="both"/>
        <w:rPr>
          <w:rFonts w:eastAsia="Times New Roman" w:cs="Times New Roman"/>
          <w:sz w:val="24"/>
          <w:szCs w:val="24"/>
        </w:rPr>
      </w:pPr>
      <w:r w:rsidRPr="003E0EE1">
        <w:rPr>
          <w:rFonts w:eastAsia="Times New Roman" w:cs="Times New Roman"/>
          <w:b/>
          <w:bCs/>
          <w:color w:val="000000"/>
          <w:sz w:val="26"/>
          <w:szCs w:val="26"/>
        </w:rPr>
        <w:t>                                                                                  </w:t>
      </w:r>
    </w:p>
    <w:p w:rsidR="001C3460" w:rsidRDefault="001C3460"/>
    <w:sectPr w:rsidR="001C3460" w:rsidSect="00F824FF">
      <w:pgSz w:w="16840" w:h="11907" w:orient="landscape" w:code="9"/>
      <w:pgMar w:top="1701"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3">
    <w:panose1 w:val="05040102010807070707"/>
    <w:charset w:val="02"/>
    <w:family w:val="roman"/>
    <w:pitch w:val="variable"/>
    <w:sig w:usb0="0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FD7783"/>
    <w:multiLevelType w:val="multilevel"/>
    <w:tmpl w:val="7BC6BD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EE1"/>
    <w:rsid w:val="000E3C5B"/>
    <w:rsid w:val="001C3460"/>
    <w:rsid w:val="003E0EE1"/>
    <w:rsid w:val="00540A17"/>
    <w:rsid w:val="007A25AE"/>
    <w:rsid w:val="00AC6685"/>
    <w:rsid w:val="00D019EA"/>
    <w:rsid w:val="00E41DA8"/>
    <w:rsid w:val="00F824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3E0EE1"/>
  </w:style>
  <w:style w:type="paragraph" w:customStyle="1" w:styleId="msonormal0">
    <w:name w:val="msonormal"/>
    <w:basedOn w:val="Normal"/>
    <w:rsid w:val="003E0EE1"/>
    <w:pPr>
      <w:spacing w:before="100" w:beforeAutospacing="1" w:after="100" w:afterAutospacing="1" w:line="240" w:lineRule="auto"/>
    </w:pPr>
    <w:rPr>
      <w:rFonts w:eastAsia="Times New Roman" w:cs="Times New Roman"/>
      <w:sz w:val="24"/>
      <w:szCs w:val="24"/>
    </w:rPr>
  </w:style>
  <w:style w:type="paragraph" w:styleId="NormalWeb">
    <w:name w:val="Normal (Web)"/>
    <w:basedOn w:val="Normal"/>
    <w:uiPriority w:val="99"/>
    <w:semiHidden/>
    <w:unhideWhenUsed/>
    <w:rsid w:val="003E0EE1"/>
    <w:pPr>
      <w:spacing w:before="100" w:beforeAutospacing="1" w:after="100" w:afterAutospacing="1" w:line="240" w:lineRule="auto"/>
    </w:pPr>
    <w:rPr>
      <w:rFonts w:eastAsia="Times New Roman" w:cs="Times New Roman"/>
      <w:sz w:val="24"/>
      <w:szCs w:val="24"/>
    </w:rPr>
  </w:style>
  <w:style w:type="character" w:customStyle="1" w:styleId="apple-tab-span">
    <w:name w:val="apple-tab-span"/>
    <w:basedOn w:val="DefaultParagraphFont"/>
    <w:rsid w:val="003E0E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3E0EE1"/>
  </w:style>
  <w:style w:type="paragraph" w:customStyle="1" w:styleId="msonormal0">
    <w:name w:val="msonormal"/>
    <w:basedOn w:val="Normal"/>
    <w:rsid w:val="003E0EE1"/>
    <w:pPr>
      <w:spacing w:before="100" w:beforeAutospacing="1" w:after="100" w:afterAutospacing="1" w:line="240" w:lineRule="auto"/>
    </w:pPr>
    <w:rPr>
      <w:rFonts w:eastAsia="Times New Roman" w:cs="Times New Roman"/>
      <w:sz w:val="24"/>
      <w:szCs w:val="24"/>
    </w:rPr>
  </w:style>
  <w:style w:type="paragraph" w:styleId="NormalWeb">
    <w:name w:val="Normal (Web)"/>
    <w:basedOn w:val="Normal"/>
    <w:uiPriority w:val="99"/>
    <w:semiHidden/>
    <w:unhideWhenUsed/>
    <w:rsid w:val="003E0EE1"/>
    <w:pPr>
      <w:spacing w:before="100" w:beforeAutospacing="1" w:after="100" w:afterAutospacing="1" w:line="240" w:lineRule="auto"/>
    </w:pPr>
    <w:rPr>
      <w:rFonts w:eastAsia="Times New Roman" w:cs="Times New Roman"/>
      <w:sz w:val="24"/>
      <w:szCs w:val="24"/>
    </w:rPr>
  </w:style>
  <w:style w:type="character" w:customStyle="1" w:styleId="apple-tab-span">
    <w:name w:val="apple-tab-span"/>
    <w:basedOn w:val="DefaultParagraphFont"/>
    <w:rsid w:val="003E0E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6338792">
      <w:bodyDiv w:val="1"/>
      <w:marLeft w:val="0"/>
      <w:marRight w:val="0"/>
      <w:marTop w:val="0"/>
      <w:marBottom w:val="0"/>
      <w:divBdr>
        <w:top w:val="none" w:sz="0" w:space="0" w:color="auto"/>
        <w:left w:val="none" w:sz="0" w:space="0" w:color="auto"/>
        <w:bottom w:val="none" w:sz="0" w:space="0" w:color="auto"/>
        <w:right w:val="none" w:sz="0" w:space="0" w:color="auto"/>
      </w:divBdr>
      <w:divsChild>
        <w:div w:id="1648319889">
          <w:marLeft w:val="-574"/>
          <w:marRight w:val="0"/>
          <w:marTop w:val="0"/>
          <w:marBottom w:val="0"/>
          <w:divBdr>
            <w:top w:val="none" w:sz="0" w:space="0" w:color="auto"/>
            <w:left w:val="none" w:sz="0" w:space="0" w:color="auto"/>
            <w:bottom w:val="none" w:sz="0" w:space="0" w:color="auto"/>
            <w:right w:val="none" w:sz="0" w:space="0" w:color="auto"/>
          </w:divBdr>
        </w:div>
        <w:div w:id="1757554660">
          <w:marLeft w:val="-567"/>
          <w:marRight w:val="0"/>
          <w:marTop w:val="0"/>
          <w:marBottom w:val="0"/>
          <w:divBdr>
            <w:top w:val="none" w:sz="0" w:space="0" w:color="auto"/>
            <w:left w:val="none" w:sz="0" w:space="0" w:color="auto"/>
            <w:bottom w:val="none" w:sz="0" w:space="0" w:color="auto"/>
            <w:right w:val="none" w:sz="0" w:space="0" w:color="auto"/>
          </w:divBdr>
        </w:div>
        <w:div w:id="1972981742">
          <w:marLeft w:val="-5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30</Pages>
  <Words>5177</Words>
  <Characters>29514</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10</cp:revision>
  <dcterms:created xsi:type="dcterms:W3CDTF">2021-10-03T11:59:00Z</dcterms:created>
  <dcterms:modified xsi:type="dcterms:W3CDTF">2021-10-12T16:21:00Z</dcterms:modified>
</cp:coreProperties>
</file>